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CA" w:rsidRDefault="00350DCA" w:rsidP="00350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для промежуточной ат</w:t>
      </w:r>
      <w:r>
        <w:rPr>
          <w:rFonts w:ascii="Times New Roman" w:hAnsi="Times New Roman" w:cs="Times New Roman"/>
          <w:sz w:val="24"/>
          <w:szCs w:val="24"/>
        </w:rPr>
        <w:t>тестации по предмету «Физика»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50DCA" w:rsidRDefault="00350DCA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1C2" w:rsidRPr="000B41C2" w:rsidRDefault="00350DCA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1C2"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проводится в форме тестирования, состоит из 11 заданий, задания для общеобразовательного класса.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1  Магнитное поле. Сила Ампера (умение применять правило левой руки для определения направления силы Ампера и силы Лоренца)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Магнитный поток.  Электромагнитная индукция </w:t>
      </w:r>
      <w:r w:rsidRPr="000B41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(умение рассчитывать физические величины)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3  Электромагнитные колебания. Колебательный контур (</w:t>
      </w:r>
      <w:r w:rsidRPr="000B41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умение рассчитывать физические величины)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4  Механические колебания и волны (</w:t>
      </w:r>
      <w:r w:rsidRPr="000B41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определять зависимость периода и частоты математического и пружинного маятников)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5  Механические колебания и волны (</w:t>
      </w:r>
      <w:r w:rsidRPr="000B41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умение определять скорость, длину волны, период  и частоту колебаний)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6  Оптика. Законы геометрической оптики (умение применять законы геометрической оптики)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7  Оптика. Линзы (</w:t>
      </w:r>
      <w:r w:rsidRPr="000B41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умение определять характеристику изображения в линзе)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8  Электромагнитные волны (</w:t>
      </w:r>
      <w:r w:rsidRPr="000B41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рассчитывать физические величины)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9  Физика атома и атомного ядра (</w:t>
      </w:r>
      <w:r w:rsidRPr="000B41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умение применять физические законы для анализа </w:t>
      </w: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процессов)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Физика атома и атомного ядра (</w:t>
      </w:r>
      <w:r w:rsidRPr="000B41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определять неизвестный элемент ядерной реакции)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Световые кванты (</w:t>
      </w:r>
      <w:r w:rsidRPr="000B41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умение применять законы фотоэффекта</w:t>
      </w: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оценивания: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Задания 1-10   - 1 балл</w:t>
      </w:r>
    </w:p>
    <w:p w:rsidR="000B41C2" w:rsidRPr="000B41C2" w:rsidRDefault="000B41C2" w:rsidP="000B41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Задание 11  -</w:t>
      </w:r>
      <w:r w:rsidRPr="000B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 </w:t>
      </w:r>
    </w:p>
    <w:p w:rsidR="000B41C2" w:rsidRPr="000B41C2" w:rsidRDefault="000B41C2" w:rsidP="000B41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C2" w:rsidRPr="000B41C2" w:rsidRDefault="000B41C2" w:rsidP="000B41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Выставление</w:t>
      </w:r>
      <w:r w:rsidRPr="000B4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отметки для общеобразовательного класса: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«5» -  11-12 баллов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«4» - 8-10 баллов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«3» - 6-7 баллов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B41C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«2» - до 6 баллов</w:t>
      </w:r>
    </w:p>
    <w:p w:rsidR="000B41C2" w:rsidRPr="000B41C2" w:rsidRDefault="000B41C2" w:rsidP="000B41C2">
      <w:pPr>
        <w:shd w:val="clear" w:color="auto" w:fill="FFFFFF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C2" w:rsidRPr="000B41C2" w:rsidRDefault="000B41C2" w:rsidP="000B41C2">
      <w:pPr>
        <w:shd w:val="clear" w:color="auto" w:fill="FFFFFF"/>
        <w:spacing w:after="0" w:line="274" w:lineRule="exact"/>
        <w:ind w:right="4" w:firstLine="360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К каждому </w:t>
      </w:r>
      <w:r w:rsidRPr="000B41C2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заданию 1-10</w:t>
      </w:r>
      <w:r w:rsidRPr="000B41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дано несколько ответов, из которых только один верный. Решите задание, сравните полученный ответ с предложенными. В ответе укажите номер задания и соответствующую букву с правильным ответом.</w:t>
      </w:r>
    </w:p>
    <w:p w:rsidR="000B41C2" w:rsidRPr="000B41C2" w:rsidRDefault="000B41C2" w:rsidP="000B41C2">
      <w:pPr>
        <w:shd w:val="clear" w:color="auto" w:fill="FFFFFF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2B11A2" wp14:editId="3A504DB2">
            <wp:simplePos x="0" y="0"/>
            <wp:positionH relativeFrom="column">
              <wp:posOffset>4978400</wp:posOffset>
            </wp:positionH>
            <wp:positionV relativeFrom="paragraph">
              <wp:posOffset>14605</wp:posOffset>
            </wp:positionV>
            <wp:extent cx="768350" cy="762000"/>
            <wp:effectExtent l="19050" t="0" r="0" b="0"/>
            <wp:wrapTight wrapText="bothSides">
              <wp:wrapPolygon edited="0">
                <wp:start x="-536" y="0"/>
                <wp:lineTo x="-536" y="21060"/>
                <wp:lineTo x="21421" y="21060"/>
                <wp:lineTo x="21421" y="0"/>
                <wp:lineTo x="-536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рисунке изображено движение положительно заряженной частицы в однородном магнитном поле, линии магнитной индукции которого направлены к наблюдателю. Сила, действующая на заряженную частицу, направлена: 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А. вниз   Б. вверх  В. вправо   Г. влево.</w:t>
      </w:r>
    </w:p>
    <w:p w:rsidR="000B41C2" w:rsidRPr="000B41C2" w:rsidRDefault="000B41C2" w:rsidP="000B41C2">
      <w:pPr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Чему равен магнитный поток Ф через контур площадью 10 см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однородном магнитном поле с индукцией </w:t>
      </w:r>
      <w:r w:rsidRPr="000B41C2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35C167FA" wp14:editId="57BEB224">
            <wp:extent cx="152400" cy="200025"/>
            <wp:effectExtent l="0" t="0" r="0" b="0"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равной 20 Тл, если угол между вектором индукции </w:t>
      </w:r>
      <w:r w:rsidRPr="000B41C2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9C5047E" wp14:editId="264A2174">
            <wp:extent cx="152400" cy="200025"/>
            <wp:effectExtent l="0" t="0" r="0" b="0"/>
            <wp:docPr id="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нормалью к плоскости контура равен 45 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0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А.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∙10 Вб;</m:t>
        </m:r>
      </m:oMath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Б. 10-2 Вб;   В. 10 Вб;   Г.  10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√2</m:t>
        </m:r>
      </m:oMath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Вб;    Д. 10-2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</m:rad>
      </m:oMath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Вб.</w:t>
      </w:r>
    </w:p>
    <w:p w:rsidR="000B41C2" w:rsidRPr="000B41C2" w:rsidRDefault="000B41C2" w:rsidP="000B41C2">
      <w:pPr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идеальном электрическом колебательном контуре емкость конденсатора 2 мкФ, а амплитуда напряжения на нем 10 В. В таком контуре максимальная энергия магнитного поля катушки равна:</w:t>
      </w:r>
    </w:p>
    <w:p w:rsidR="000B41C2" w:rsidRPr="000B41C2" w:rsidRDefault="000B41C2" w:rsidP="000B41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А. 100 Дж.         Б.  0,01 Дж.          В.  10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-3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Дж.          Г.  10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-4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Дж.          Д. 20 Дж.</w:t>
      </w:r>
    </w:p>
    <w:p w:rsidR="000B41C2" w:rsidRPr="000B41C2" w:rsidRDefault="000B41C2" w:rsidP="000B41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изменится частота колебаний математического маятника, если его длину увеличить в 4 раза?</w:t>
      </w:r>
    </w:p>
    <w:p w:rsidR="000B41C2" w:rsidRPr="000B41C2" w:rsidRDefault="000B41C2" w:rsidP="000B41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А. Не изменится. Б. Увеличится в 2 раза. В. Увеличится в 4 раза. Г. Уменьшится в 2 раза.   Д.  Уменьшится в 4 раза.</w:t>
      </w:r>
    </w:p>
    <w:p w:rsidR="000B41C2" w:rsidRPr="000B41C2" w:rsidRDefault="000B41C2" w:rsidP="000B41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Частота колебаний источника волны равна 0,2 с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-1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скорость распространения волны 10 м/с. Чему равна длина волны?</w:t>
      </w:r>
    </w:p>
    <w:p w:rsidR="000B41C2" w:rsidRPr="000B41C2" w:rsidRDefault="000B41C2" w:rsidP="000B41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А. 0,02 м.         Б. 2 м.          В.  50 м.          Г.  По условию задачи длину волны определить нельзя.         Д. Среди ответов А-Г нет правильного.</w:t>
      </w:r>
    </w:p>
    <w:p w:rsidR="000B41C2" w:rsidRPr="000B41C2" w:rsidRDefault="000B41C2" w:rsidP="000B41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41C2" w:rsidRPr="000B41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1C2" w:rsidRPr="000B41C2" w:rsidRDefault="000B41C2" w:rsidP="000B41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4F22427" wp14:editId="5861AACF">
            <wp:simplePos x="0" y="0"/>
            <wp:positionH relativeFrom="margin">
              <wp:posOffset>4501515</wp:posOffset>
            </wp:positionH>
            <wp:positionV relativeFrom="margin">
              <wp:posOffset>2261235</wp:posOffset>
            </wp:positionV>
            <wp:extent cx="790575" cy="666750"/>
            <wp:effectExtent l="19050" t="0" r="9525" b="0"/>
            <wp:wrapSquare wrapText="bothSides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рисунке изображено преломление светового пучка на границе воздух—стекло. Чему равен показатель преломления стекла? Ответ запишите с точностью до десятых.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А.  0,8      Б.  1,0      В.  1,4       Г. 12,0        </w:t>
      </w:r>
    </w:p>
    <w:p w:rsidR="000B41C2" w:rsidRPr="000B41C2" w:rsidRDefault="000B41C2" w:rsidP="000B41C2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предмет находится от собирающей линзы на рас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стоянии больше двойного фокусного расстояния, то его изображение будет</w:t>
      </w:r>
    </w:p>
    <w:p w:rsidR="000B41C2" w:rsidRPr="000B41C2" w:rsidRDefault="000B41C2" w:rsidP="000B41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35E29B58" wp14:editId="516E5822">
            <wp:extent cx="3857625" cy="1162050"/>
            <wp:effectExtent l="19050" t="0" r="9525" b="0"/>
            <wp:docPr id="5" name="Рисунок 16" descr="Контрольная работа по физике Оптика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трольная работа по физике Оптика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А.  действительным, уменьшенным;   Б. действительным, увеличенным;  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В. мнимым, уменьшенным;   Г. мнимым, увеличенным</w:t>
      </w:r>
    </w:p>
    <w:p w:rsidR="000B41C2" w:rsidRPr="000B41C2" w:rsidRDefault="000B41C2" w:rsidP="000B41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Pr="000B41C2" w:rsidRDefault="000B41C2" w:rsidP="000B41C2">
      <w:pPr>
        <w:shd w:val="clear" w:color="auto" w:fill="FFFFFF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Расположите перечисленные ниже виды электромагнитных излучений в порядке   увеличения частоты:</w:t>
      </w:r>
    </w:p>
    <w:p w:rsidR="000B41C2" w:rsidRPr="000B41C2" w:rsidRDefault="000B41C2" w:rsidP="000B41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41C2" w:rsidRPr="000B41C2" w:rsidSect="00C043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1C2" w:rsidRDefault="000B41C2" w:rsidP="000B41C2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ультрафиолетовое излучение;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</w:t>
      </w:r>
    </w:p>
    <w:p w:rsidR="000B41C2" w:rsidRPr="000B41C2" w:rsidRDefault="000B41C2" w:rsidP="000B41C2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 видимый свет;</w:t>
      </w:r>
    </w:p>
    <w:p w:rsidR="000B41C2" w:rsidRDefault="000B41C2" w:rsidP="000B41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41C2" w:rsidSect="000B41C2">
          <w:type w:val="continuous"/>
          <w:pgSz w:w="11906" w:h="16838"/>
          <w:pgMar w:top="1134" w:right="850" w:bottom="1134" w:left="1701" w:header="708" w:footer="708" w:gutter="0"/>
          <w:cols w:space="287"/>
          <w:docGrid w:linePitch="360"/>
        </w:sect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инфракрасное излучение</w:t>
      </w:r>
    </w:p>
    <w:p w:rsidR="000B41C2" w:rsidRPr="000B41C2" w:rsidRDefault="000B41C2" w:rsidP="000B41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 радиоволны.</w:t>
      </w:r>
    </w:p>
    <w:p w:rsidR="000B41C2" w:rsidRDefault="000B41C2" w:rsidP="000B41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Default="000B41C2" w:rsidP="000B41C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41C2" w:rsidSect="00C043B1">
          <w:type w:val="continuous"/>
          <w:pgSz w:w="11906" w:h="16838"/>
          <w:pgMar w:top="1134" w:right="850" w:bottom="1134" w:left="1701" w:header="708" w:footer="708" w:gutter="0"/>
          <w:cols w:num="2" w:space="287"/>
          <w:docGrid w:linePitch="360"/>
        </w:sect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Атом натрия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11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23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Na содержит</w:t>
      </w:r>
    </w:p>
    <w:p w:rsidR="000B41C2" w:rsidRPr="000B41C2" w:rsidRDefault="000B41C2" w:rsidP="000B41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11 протонов, 23 нейтрона и 34 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электрона;</w:t>
      </w:r>
    </w:p>
    <w:p w:rsidR="000B41C2" w:rsidRPr="000B41C2" w:rsidRDefault="000B41C2" w:rsidP="000B41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23 протона, 11 нейтронов и 11 электронов;</w:t>
      </w:r>
    </w:p>
    <w:p w:rsidR="000B41C2" w:rsidRPr="000B41C2" w:rsidRDefault="000B41C2" w:rsidP="000B41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12 протонов, 11 нейтронов и 12 электронов;</w:t>
      </w:r>
    </w:p>
    <w:p w:rsidR="000B41C2" w:rsidRDefault="000B41C2" w:rsidP="000B41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11 протонов, 12 нейтронов и 11 электронов</w:t>
      </w:r>
    </w:p>
    <w:p w:rsidR="000B41C2" w:rsidRDefault="000B41C2" w:rsidP="000B41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0B41C2" w:rsidRPr="000B41C2" w:rsidTr="00D160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C2" w:rsidRPr="000B41C2" w:rsidRDefault="000B41C2" w:rsidP="00D1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Определите неизвестный элемент, образовавшийся при протекании ядерной реакции:</w:t>
      </w:r>
    </w:p>
    <w:p w:rsidR="000B41C2" w:rsidRPr="000B41C2" w:rsidRDefault="000B41C2" w:rsidP="000B41C2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</w:t>
      </w:r>
      <w:r w:rsidRPr="000B41C2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A4D90C9" wp14:editId="1CB850E1">
            <wp:extent cx="1228725" cy="228600"/>
            <wp:effectExtent l="0" t="0" r="0" b="0"/>
            <wp:docPr id="6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А.  протон      Б.  нейтрон     В.  электрон       Г. альфа-частица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41C2" w:rsidRPr="000B41C2" w:rsidRDefault="000B41C2" w:rsidP="000B4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41C2" w:rsidRPr="000B41C2" w:rsidSect="000B41C2">
          <w:type w:val="continuous"/>
          <w:pgSz w:w="11906" w:h="16838"/>
          <w:pgMar w:top="1134" w:right="850" w:bottom="1134" w:left="1701" w:header="708" w:footer="708" w:gutter="0"/>
          <w:cols w:space="287"/>
          <w:docGrid w:linePitch="360"/>
        </w:sectPr>
      </w:pP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Цезий освещают жёлтым монохроматическим светом с длиной волны 0,589·10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-6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  Работа выхода электрона 1,7·10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-19</w:t>
      </w:r>
      <w:r w:rsidRPr="000B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Дж. Определите кинетическую энергию вылетающих из цезия фот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оэлектронов и выразите ее в эВ</w:t>
      </w:r>
    </w:p>
    <w:p w:rsidR="000B41C2" w:rsidRPr="000B41C2" w:rsidRDefault="000B41C2" w:rsidP="000B4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0B41C2" w:rsidRPr="000B41C2" w:rsidSect="000B41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D0" w:rsidRDefault="008957D0" w:rsidP="000B41C2">
      <w:pPr>
        <w:spacing w:after="0" w:line="240" w:lineRule="auto"/>
      </w:pPr>
      <w:r>
        <w:separator/>
      </w:r>
    </w:p>
  </w:endnote>
  <w:endnote w:type="continuationSeparator" w:id="0">
    <w:p w:rsidR="008957D0" w:rsidRDefault="008957D0" w:rsidP="000B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D0" w:rsidRDefault="008957D0" w:rsidP="000B41C2">
      <w:pPr>
        <w:spacing w:after="0" w:line="240" w:lineRule="auto"/>
      </w:pPr>
      <w:r>
        <w:separator/>
      </w:r>
    </w:p>
  </w:footnote>
  <w:footnote w:type="continuationSeparator" w:id="0">
    <w:p w:rsidR="008957D0" w:rsidRDefault="008957D0" w:rsidP="000B4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6C8"/>
    <w:multiLevelType w:val="hybridMultilevel"/>
    <w:tmpl w:val="5AD64B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A2A9F"/>
    <w:multiLevelType w:val="hybridMultilevel"/>
    <w:tmpl w:val="15A26FDE"/>
    <w:lvl w:ilvl="0" w:tplc="8F88D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36B"/>
    <w:multiLevelType w:val="hybridMultilevel"/>
    <w:tmpl w:val="9A24C582"/>
    <w:lvl w:ilvl="0" w:tplc="8F88D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5616F"/>
    <w:multiLevelType w:val="hybridMultilevel"/>
    <w:tmpl w:val="8F96EB3C"/>
    <w:lvl w:ilvl="0" w:tplc="8F88D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C2"/>
    <w:rsid w:val="000B41C2"/>
    <w:rsid w:val="00350DCA"/>
    <w:rsid w:val="0043786D"/>
    <w:rsid w:val="00581213"/>
    <w:rsid w:val="00590743"/>
    <w:rsid w:val="008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ADB"/>
  <w15:docId w15:val="{DE8745A5-4E80-4531-9840-26ECDE90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1C2"/>
  </w:style>
  <w:style w:type="paragraph" w:styleId="a7">
    <w:name w:val="footer"/>
    <w:basedOn w:val="a"/>
    <w:link w:val="a8"/>
    <w:uiPriority w:val="99"/>
    <w:unhideWhenUsed/>
    <w:rsid w:val="000B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2023-03-12T12:46:00Z</dcterms:created>
  <dcterms:modified xsi:type="dcterms:W3CDTF">2023-03-12T12:46:00Z</dcterms:modified>
</cp:coreProperties>
</file>