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57" w:rsidRPr="00D95557" w:rsidRDefault="00D95557" w:rsidP="00D95557">
      <w:pPr>
        <w:pStyle w:val="ParagraphStyle"/>
        <w:keepNext/>
        <w:spacing w:before="240" w:after="240"/>
        <w:rPr>
          <w:rFonts w:ascii="Times New Roman" w:hAnsi="Times New Roman" w:cs="Times New Roman"/>
          <w:b/>
          <w:bCs/>
        </w:rPr>
      </w:pPr>
      <w:r w:rsidRPr="00D95557">
        <w:rPr>
          <w:rFonts w:ascii="Times New Roman" w:hAnsi="Times New Roman" w:cs="Times New Roman"/>
          <w:b/>
          <w:bCs/>
        </w:rPr>
        <w:t>Урок литературного чтения в 4 классе</w:t>
      </w:r>
    </w:p>
    <w:p w:rsidR="00AE7705" w:rsidRPr="00D95557" w:rsidRDefault="00D95557" w:rsidP="00D95557">
      <w:pPr>
        <w:pStyle w:val="ParagraphStyle"/>
        <w:keepNext/>
        <w:spacing w:before="240" w:after="240"/>
        <w:rPr>
          <w:rFonts w:ascii="Times New Roman" w:hAnsi="Times New Roman" w:cs="Times New Roman"/>
          <w:b/>
          <w:bCs/>
          <w:caps/>
        </w:rPr>
      </w:pPr>
      <w:r w:rsidRPr="00D95557">
        <w:rPr>
          <w:rFonts w:ascii="Times New Roman" w:hAnsi="Times New Roman" w:cs="Times New Roman"/>
          <w:b/>
          <w:bCs/>
        </w:rPr>
        <w:t>Тема: М. М. Пришвин «Выскочка».</w:t>
      </w:r>
      <w:r w:rsidRPr="00D95557">
        <w:rPr>
          <w:rFonts w:ascii="Times New Roman" w:hAnsi="Times New Roman" w:cs="Times New Roman"/>
          <w:b/>
        </w:rPr>
        <w:t xml:space="preserve"> Анализ заголовка.</w:t>
      </w:r>
      <w:r w:rsidRPr="00D955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557">
        <w:rPr>
          <w:rFonts w:ascii="Times New Roman" w:hAnsi="Times New Roman" w:cs="Times New Roman"/>
          <w:b/>
        </w:rPr>
        <w:t>Герои произведения. Характеристика героя на основе поступка.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032"/>
        <w:gridCol w:w="7641"/>
        <w:gridCol w:w="2734"/>
      </w:tblGrid>
      <w:tr w:rsidR="00AE7705" w:rsidRPr="00EA3AAE" w:rsidTr="005A417C">
        <w:trPr>
          <w:trHeight w:val="30"/>
          <w:jc w:val="center"/>
        </w:trPr>
        <w:tc>
          <w:tcPr>
            <w:tcW w:w="14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Тип урока:</w:t>
            </w: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 xml:space="preserve"> освоение нового материала</w:t>
            </w:r>
          </w:p>
        </w:tc>
      </w:tr>
      <w:tr w:rsidR="00AE7705" w:rsidRPr="00EA3AAE" w:rsidTr="005A417C">
        <w:trPr>
          <w:trHeight w:val="30"/>
          <w:jc w:val="center"/>
        </w:trPr>
        <w:tc>
          <w:tcPr>
            <w:tcW w:w="14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Педагогические задачи:</w:t>
            </w: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с биографией писателя; способствовать развитию устной речи, умению читать вслух бегло, осознанно, без искажений, выразительно, передавая свое отношение к прочитанному, выделяя при чтении важные по смыслу слова, соблюдая паузы между предложениями и частями текста, находить эпизод из прочитанного произведения для ответа на вопрос или подтверждения собственного мнения</w:t>
            </w:r>
          </w:p>
        </w:tc>
      </w:tr>
      <w:tr w:rsidR="00AE7705" w:rsidRPr="00EA3AAE" w:rsidTr="005A417C">
        <w:trPr>
          <w:trHeight w:val="30"/>
          <w:jc w:val="center"/>
        </w:trPr>
        <w:tc>
          <w:tcPr>
            <w:tcW w:w="14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705" w:rsidRPr="00EA3AAE" w:rsidRDefault="00AE7705" w:rsidP="005A417C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  <w:t>Планируемые результаты</w:t>
            </w:r>
          </w:p>
        </w:tc>
      </w:tr>
      <w:tr w:rsidR="00AE7705" w:rsidRPr="00EA3AAE" w:rsidTr="005A417C">
        <w:trPr>
          <w:trHeight w:val="30"/>
          <w:jc w:val="center"/>
        </w:trPr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Предметные: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познакомятся</w:t>
            </w:r>
            <w:r w:rsidRPr="00EA3A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 xml:space="preserve">с произведением М. М. Пришвина «Выскочка»; 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научатся:</w:t>
            </w: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 xml:space="preserve"> пользоваться элементарными приемами анализа текста по вопросам учителя (учебника), задавать вопросы по прочитанному произведению, находить на них ответы в тексте 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Метапредметные: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>предлагать вариант решения нравственной проблемы, исходя из своих нравственных установок и ценностей.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Регулятивные:</w:t>
            </w: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учебную задачу урока, принимать ее, сохранять на протяжении всего урока, периодически сверяя свои учебные действия с заданной задачей; выбирать вместе с группой (в паре) форму оценивания результатов, вырабатывать совместно с группой (в паре) критерии оценивания результатов.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диалог в паре или группе, задавать вопросы на осмысление нравственной проблемы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 готовиться к урокам литературного чтения, выполнять задания, формулировать свои вопросы и задания для одноклассников</w:t>
            </w:r>
          </w:p>
        </w:tc>
      </w:tr>
    </w:tbl>
    <w:p w:rsidR="00AE7705" w:rsidRPr="00EA3AAE" w:rsidRDefault="00AE7705" w:rsidP="00AE7705">
      <w:pPr>
        <w:pStyle w:val="ParagraphStyle"/>
        <w:jc w:val="center"/>
        <w:rPr>
          <w:rFonts w:ascii="Times New Roman" w:hAnsi="Times New Roman" w:cs="Times New Roman"/>
          <w:spacing w:val="45"/>
          <w:sz w:val="22"/>
          <w:szCs w:val="22"/>
        </w:rPr>
      </w:pPr>
    </w:p>
    <w:p w:rsidR="00AE7705" w:rsidRPr="00EA3AAE" w:rsidRDefault="00AE7705" w:rsidP="00AE7705">
      <w:pPr>
        <w:pStyle w:val="ParagraphStyle"/>
        <w:keepNext/>
        <w:jc w:val="center"/>
        <w:rPr>
          <w:rFonts w:ascii="Times New Roman" w:hAnsi="Times New Roman" w:cs="Times New Roman"/>
          <w:b/>
          <w:bCs/>
          <w:spacing w:val="45"/>
          <w:sz w:val="22"/>
          <w:szCs w:val="22"/>
        </w:rPr>
      </w:pPr>
      <w:r w:rsidRPr="00EA3AAE">
        <w:rPr>
          <w:rFonts w:ascii="Times New Roman" w:hAnsi="Times New Roman" w:cs="Times New Roman"/>
          <w:b/>
          <w:bCs/>
          <w:spacing w:val="45"/>
          <w:sz w:val="22"/>
          <w:szCs w:val="22"/>
        </w:rPr>
        <w:t>Организационная структура урока</w:t>
      </w:r>
    </w:p>
    <w:p w:rsidR="00AE7705" w:rsidRPr="00EA3AAE" w:rsidRDefault="00AE7705" w:rsidP="00AE7705">
      <w:pPr>
        <w:pStyle w:val="ParagraphStyle"/>
        <w:keepNext/>
        <w:jc w:val="center"/>
        <w:rPr>
          <w:rFonts w:ascii="Times New Roman" w:hAnsi="Times New Roman" w:cs="Times New Roman"/>
          <w:spacing w:val="45"/>
          <w:sz w:val="22"/>
          <w:szCs w:val="22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73"/>
        <w:gridCol w:w="6219"/>
        <w:gridCol w:w="4627"/>
        <w:gridCol w:w="1888"/>
      </w:tblGrid>
      <w:tr w:rsidR="00AE7705" w:rsidRPr="00EA3AAE" w:rsidTr="005A417C">
        <w:trPr>
          <w:trHeight w:val="30"/>
          <w:jc w:val="center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705" w:rsidRPr="00EA3AAE" w:rsidRDefault="00AE7705" w:rsidP="005A417C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>Этап урока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705" w:rsidRPr="00EA3AAE" w:rsidRDefault="00AE7705" w:rsidP="005A417C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>Содержание деятельности учителя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705" w:rsidRPr="00EA3AAE" w:rsidRDefault="00AE7705" w:rsidP="005A417C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r w:rsidR="00D95557">
              <w:rPr>
                <w:rFonts w:ascii="Times New Roman" w:hAnsi="Times New Roman" w:cs="Times New Roman"/>
                <w:sz w:val="22"/>
                <w:szCs w:val="22"/>
              </w:rPr>
              <w:t>держание деятельности обучающих</w:t>
            </w: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>ся</w:t>
            </w:r>
            <w:r w:rsidRPr="00EA3AAE">
              <w:rPr>
                <w:rFonts w:ascii="Times New Roman" w:hAnsi="Times New Roman" w:cs="Times New Roman"/>
                <w:sz w:val="22"/>
                <w:szCs w:val="22"/>
              </w:rPr>
              <w:br/>
              <w:t>(осуществляемые действия)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705" w:rsidRPr="00EA3AAE" w:rsidRDefault="00AE7705" w:rsidP="005A417C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>Формируемые способы деятельности учащегося</w:t>
            </w:r>
          </w:p>
        </w:tc>
      </w:tr>
      <w:tr w:rsidR="00AE7705" w:rsidRPr="00EA3AAE" w:rsidTr="005A417C">
        <w:trPr>
          <w:trHeight w:val="30"/>
          <w:jc w:val="center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705" w:rsidRPr="00EA3AAE" w:rsidRDefault="00D95557" w:rsidP="005A417C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I.</w:t>
            </w:r>
            <w:r w:rsidR="00AE7705" w:rsidRPr="00EA3A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Актуализация опорных знаний.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>Проверка домашнего задания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Проверяет домашнее задание. Проводит беседу о проделанной работе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705" w:rsidRPr="00EA3AAE" w:rsidRDefault="00AE7705" w:rsidP="00D9555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Отвечают на вопросы учителя. Рассказывают о выполненной дома работе. Читают и пересказывают</w:t>
            </w:r>
            <w:r w:rsidR="00D9555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>Осуществлять актуализацию личного жизненного опыта</w:t>
            </w:r>
          </w:p>
        </w:tc>
      </w:tr>
      <w:tr w:rsidR="00AE7705" w:rsidRPr="00EA3AAE" w:rsidTr="005A417C">
        <w:trPr>
          <w:trHeight w:val="30"/>
          <w:jc w:val="center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II. Сообщение </w:t>
            </w:r>
            <w:r w:rsidRPr="00EA3A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темы урока. Определение целей урока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Звучит песня «Беловежская пуща» (первый куплет). 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Затем учитель просит учащихся внимательно прочитать слова, написанные на доске: «Охранять природу – значит охранять Родину». 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 xml:space="preserve">– Как вы понимаете эти слова? 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 xml:space="preserve">– Вспомните, кому они принадлежат. 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>– И именно рассказ М. М. Пришвина продолжает новый раздел – «Природа и мы». У</w:t>
            </w:r>
            <w:r w:rsidRPr="00EA3AA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М. М. Пришвина есть очень интересный рассказ о своих наблюдениях за природой. А вот название прочитайте на карточке, которую вы видите на доске. Прочитайте только буквы, и вы узнаете название рассказа.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>– Прочитайте тему урока.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>– Определите цели урока, используя опорные слова.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>– Поднимите руку, кто это произведение еще не читал.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>– Мы прочитаем один из рассказов М. М. Пришвина, помещенный им в книгу для детей «Золотой луг». Писатель дал рассказу название «Выскочка». Как вы думаете, о ком будет рассказ?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 xml:space="preserve">– Сегодня на уроке будем учиться правильному и осознанному чтению, ориентироваться в тексте и высказывать свою точку зрения; познакомимся с биографией </w:t>
            </w:r>
            <w:r w:rsidRPr="00EA3AAE">
              <w:rPr>
                <w:rFonts w:ascii="Times New Roman" w:hAnsi="Times New Roman" w:cs="Times New Roman"/>
                <w:sz w:val="22"/>
                <w:szCs w:val="22"/>
              </w:rPr>
              <w:br/>
              <w:t>М. М. Пришвина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Обсуждают тему урока. Отвечают на </w:t>
            </w:r>
            <w:r w:rsidRPr="00EA3A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вопросы учителя, формулируют цель урока. По названию произведения определяют тематическую и эмоциональную направленность текста, выделяют главных героев. Под руководством учителя определяют задачи чтения и составляют план </w:t>
            </w:r>
            <w:r w:rsidRPr="00EA3A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чтения.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Расшифровывают название произведения.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EA3AA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84</w:t>
            </w:r>
            <w:r w:rsidRPr="00EA3AA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В</w:t>
            </w:r>
            <w:r w:rsidRPr="00EA3AA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568</w:t>
            </w:r>
            <w:r w:rsidRPr="00EA3AA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Ы</w:t>
            </w:r>
            <w:r w:rsidRPr="00EA3AA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391</w:t>
            </w:r>
            <w:r w:rsidRPr="00EA3AA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Pr="00EA3AA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47</w:t>
            </w:r>
            <w:r w:rsidRPr="00EA3AA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К</w:t>
            </w:r>
            <w:r w:rsidRPr="00EA3AA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577</w:t>
            </w:r>
            <w:r w:rsidRPr="00EA3AA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EA3AA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430</w:t>
            </w:r>
            <w:r w:rsidRPr="00EA3AA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Ч</w:t>
            </w:r>
            <w:r w:rsidRPr="00EA3AA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471</w:t>
            </w:r>
            <w:r w:rsidRPr="00EA3AA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К</w:t>
            </w:r>
            <w:r w:rsidRPr="00EA3AA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444</w:t>
            </w:r>
            <w:r w:rsidRPr="00EA3AA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EA3AA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544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EA3AA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«Выскочка»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Принимать и </w:t>
            </w:r>
            <w:r w:rsidRPr="00EA3A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сохранять учебную цель и задачу. Анализировать, находить общее и различия, делать выводы. Осознанно и произвольно строить речевое высказывание в устной форме. Осуществлять актуализацию личного жизненного опыта </w:t>
            </w:r>
          </w:p>
        </w:tc>
      </w:tr>
      <w:tr w:rsidR="00AE7705" w:rsidRPr="00EA3AAE" w:rsidTr="005A417C">
        <w:trPr>
          <w:trHeight w:val="30"/>
          <w:jc w:val="center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III. Подготовка к восприятию произведения. 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>Знакомство с биографией автора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Рассказывает о творчестве М. М. Пришвина, свой рассказ (см. ресурсный материал), сопровождает показом его портрета. 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 xml:space="preserve">– Что хотите сказать? 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 xml:space="preserve">– Что вас особенно заинтересовало, увлекло? 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Слушают рассказ учителя, рассматривают фотографии, портрет писателя. Задают вопросы о его творчестве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>Осуществлять анализ объектов с опорой на визуализацию</w:t>
            </w:r>
          </w:p>
        </w:tc>
      </w:tr>
      <w:tr w:rsidR="00AE7705" w:rsidRPr="00EA3AAE" w:rsidTr="005A417C">
        <w:trPr>
          <w:trHeight w:val="30"/>
          <w:jc w:val="center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IV. Работа над содержанием текста.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>Работа с толковым словарем.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>Первичное чтение произведения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Проводит словарную работу.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>– Объясните значения слов, выражений, записанных на доске. Проверьте свои ответы по толковому словарю.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 xml:space="preserve">– А теперь посмотрим, правы ли вы были. 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Учитель читает рассказ М. М. Пришвина «Выскочка».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 xml:space="preserve">– Могли ли вы предположить то, о чем рассказал писатель? 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>– От чьего лица ведется рассказ?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 xml:space="preserve">– Что вас удивило? 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>– Что рассмешило?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>– Кто является героем рассказа?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>– Какой породы она была?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>– Найдите и прочитайте, как выглядела собака.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>– Как можно было узнать, что Вьюшка встревожена?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>– Что же случилось?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>– Ребята, ведь это была охотничья собака. Как так могло произойти, что сороки у нее утащили кость?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>– Да, сорок было семь. Но вот одна сорока отличалась от других. Чем же она отличалась?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>– А как про таких говорят?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>– Да, сорока была глупенькая, бестолковая, не такая, как все. Она делает все так, как ей хочется самой. Но ведь среди людей тоже встречаются такие сороки?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>– А к чему это может привести в жизни? Какие могут быть последствия?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>– Как вы думаете, удастся ли Выскочке обхитрить Вьюшку? – Как же дальше будут развиваться события, на ваш взгляд?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Работают с толковым словарем.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Бдительность</w:t>
            </w: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 xml:space="preserve"> – постоянное настороженное внимание. 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Бдительность</w:t>
            </w: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 xml:space="preserve"> – синонимы: внимательность, настороженность.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Улучила</w:t>
            </w: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 xml:space="preserve"> – нашла подходящее время. 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Поскакала дуром</w:t>
            </w: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 xml:space="preserve"> – не по порядку, как попало, не думая. 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С заскоком и с пыльцой в голове</w:t>
            </w: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 xml:space="preserve"> – неумная, </w:t>
            </w:r>
            <w:r w:rsidRPr="00EA3A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глуповатая.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EA3A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  <w:t>Радужный</w:t>
            </w:r>
            <w:r w:rsidRPr="00EA3AA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– разноцветный.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Прослушивают текст. Определяют жанр произведения. Отвечают на вопросы учителя. Доказывают, аргументируют свою точку зрения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Осуществлять анализ произведения. Осознанно и произвольно строить речевое высказывание в устной форме, обосновывать </w:t>
            </w:r>
            <w:r w:rsidRPr="00EA3A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свое мнение. Согласовывать усилия по решению учебной задачи. Учитывать мнение соседа по парте. Осуществлять контроль по результату</w:t>
            </w:r>
          </w:p>
        </w:tc>
      </w:tr>
      <w:tr w:rsidR="00AE7705" w:rsidRPr="00EA3AAE" w:rsidTr="005A417C">
        <w:trPr>
          <w:trHeight w:val="30"/>
          <w:jc w:val="center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V. Повторное чтение и анализ произведения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Организует повторное, выборочное чтение и обсуждение содержания произведения. Организует дискуссию, выслушивает мнения, подводит итог. 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 xml:space="preserve">– Прочитайте описание Вьюшки. 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7705" w:rsidRPr="00EA3AAE" w:rsidRDefault="00AE7705" w:rsidP="005A417C">
            <w:pPr>
              <w:pStyle w:val="ParagraphStyle"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>– Какой знакомый литературный прием вы увидели в описании?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>– Прочитайте, как она проявила себя с сорокой?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 xml:space="preserve">– Как автор относится к Вьюшке? 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В каких словах выражено отношение автора? 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>– Что вы узнали о Выскочке?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 xml:space="preserve">– Что о сороке думает автор? 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 xml:space="preserve">– А как к ней относится? 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>– Найдите в тексте противопоставление.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>– Найдите в тексте метафору.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>– Какую роль играет метафора?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>– На что рассчитывала Выскочка, приближаясь к собаке?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>– Какой момент в рассказе самый напряженный? Почему вы так считаете? Прочитайте.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 xml:space="preserve">– Найдите эпизод, где автор поясняет крылатое выражение «В семье не без урода». А можно ли в жизни применить? 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>– Прочитайте тот эпизод, когда сорока пошла на во-</w:t>
            </w:r>
            <w:r w:rsidRPr="00EA3AA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ровство. 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 xml:space="preserve">– Как вы думаете, понравилось ли это сородичам? 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 xml:space="preserve">– Что они ей сказали? 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 xml:space="preserve">– Попробуйте передать это настроение при чтении. </w:t>
            </w:r>
          </w:p>
          <w:p w:rsidR="00AE7705" w:rsidRPr="00EA3AAE" w:rsidRDefault="00AE7705" w:rsidP="005A417C">
            <w:pPr>
              <w:pStyle w:val="ParagraphStyle"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>– А как ответила им сорока? С каким настроением нужно читать ответ сороки?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>– Какой же эпизод рассказа изобразил художник?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>– Прочитайте описание сороки после этого случая.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 xml:space="preserve">– Соотнесите черты характера с героями. 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 xml:space="preserve">– Прочитайте слова, которые автор выбрал для описания Выскочки. 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 xml:space="preserve">– Как вы думаете, какое чувство испытала Выскочка в конце рассказа? Почему? 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>– Почему эта история, которую рассказал Пришвин, закончилась именно так?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Читают произведение по цепочке. Взаимодействуют с учителем во время опроса, осуществляемого во фронтальном режиме. Участвуют в коллективной беседе и дискуссии, корректируют, изменяют свою точку зрения. Делают выводы и свои ответы подтверждают выдержками из текста произведения.</w:t>
            </w:r>
          </w:p>
          <w:p w:rsidR="00AE7705" w:rsidRPr="00EA3AAE" w:rsidRDefault="00AE7705" w:rsidP="005A417C">
            <w:pPr>
              <w:pStyle w:val="ParagraphStyle"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>– Автор использует сравнение: «...ушки, как рожки, хвостик колечком, зубки беленькие, как чеснок».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Писатель относится к Вьюшке с любовью, используя уменьшительно-ласкательные суффиксы.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>– Противопоставление: «шесть сорок и одна».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>– Метафора: «повели правильное наступление».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 xml:space="preserve">– Метафора используется для создания ярких образов 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Выразительно читать. Понимать на слух ответы обучающихся. Слушать собеседника. Строить понятные для собеседника высказывания. Аргументировать свою точку </w:t>
            </w:r>
            <w:r w:rsidRPr="00EA3A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зрения. Осуществлять анализ с целью нахождения соответствия заданному эталону. Формулировать свое мнение и позицию. Строить монологические высказывания. Адекватно использовать </w:t>
            </w:r>
            <w:r w:rsidRPr="00EA3AA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речевые средства для решения различных коммуникативных задач </w:t>
            </w:r>
          </w:p>
        </w:tc>
      </w:tr>
      <w:tr w:rsidR="00AE7705" w:rsidRPr="00EA3AAE" w:rsidTr="005A417C">
        <w:trPr>
          <w:trHeight w:val="30"/>
          <w:jc w:val="center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VI. Домашнее задание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Объясняет домашнее задание. 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EA3AA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Подготовить выразительное чтение рассказа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Внимательно слушают, задают уточняющие вопросы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>Сохранять учебные задачи</w:t>
            </w:r>
          </w:p>
        </w:tc>
      </w:tr>
      <w:tr w:rsidR="00AE7705" w:rsidRPr="00EA3AAE" w:rsidTr="005A417C">
        <w:trPr>
          <w:trHeight w:val="30"/>
          <w:jc w:val="center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VII. Итог урока. Рефлексия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Учитель предлагает оценить работу на уроке. Проводит беседу по вопросам: 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>– Что нового узнали на уроке?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С каким произведением вы сегодня познакомились? Кто его автор?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>– Понравилось ли вам произведение? Какие чувства оно у вас вызвало? О чем заставляет задуматься?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t xml:space="preserve">– Понравилась ли вам работа на уроке? Оцените себя 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Отвечают на вопросы. Определяют свое эмоциональное состояние на уроке. Проводят самооценку, рефлексию. 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lastRenderedPageBreak/>
              <w:t>Продолжают фразы: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На уроке я узнал…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На уроке мне понравилось…</w:t>
            </w:r>
          </w:p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На уроке меня поразило…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705" w:rsidRPr="00EA3AAE" w:rsidRDefault="00AE7705" w:rsidP="005A41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A3A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Осуществлять </w:t>
            </w:r>
            <w:r w:rsidRPr="00EA3AA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самоконтроль учебной </w:t>
            </w:r>
            <w:r w:rsidRPr="00EA3A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деятельности</w:t>
            </w:r>
          </w:p>
        </w:tc>
      </w:tr>
    </w:tbl>
    <w:p w:rsidR="00AE7705" w:rsidRPr="00EA3AAE" w:rsidRDefault="00AE7705" w:rsidP="00AE7705">
      <w:pPr>
        <w:pStyle w:val="ParagraphStyle"/>
        <w:ind w:firstLine="360"/>
        <w:jc w:val="both"/>
        <w:rPr>
          <w:rFonts w:ascii="Times New Roman" w:hAnsi="Times New Roman" w:cs="Times New Roman"/>
          <w:spacing w:val="45"/>
          <w:sz w:val="22"/>
          <w:szCs w:val="22"/>
        </w:rPr>
      </w:pPr>
    </w:p>
    <w:p w:rsidR="00F94966" w:rsidRDefault="00F94966"/>
    <w:sectPr w:rsidR="00F94966" w:rsidSect="00D95557">
      <w:footerReference w:type="default" r:id="rId6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996" w:rsidRDefault="00132996" w:rsidP="0029232E">
      <w:pPr>
        <w:spacing w:after="0" w:line="240" w:lineRule="auto"/>
      </w:pPr>
      <w:r>
        <w:separator/>
      </w:r>
    </w:p>
  </w:endnote>
  <w:endnote w:type="continuationSeparator" w:id="1">
    <w:p w:rsidR="00132996" w:rsidRDefault="00132996" w:rsidP="0029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ECD" w:rsidRDefault="0013299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996" w:rsidRDefault="00132996" w:rsidP="0029232E">
      <w:pPr>
        <w:spacing w:after="0" w:line="240" w:lineRule="auto"/>
      </w:pPr>
      <w:r>
        <w:separator/>
      </w:r>
    </w:p>
  </w:footnote>
  <w:footnote w:type="continuationSeparator" w:id="1">
    <w:p w:rsidR="00132996" w:rsidRDefault="00132996" w:rsidP="002923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7705"/>
    <w:rsid w:val="00132996"/>
    <w:rsid w:val="0029232E"/>
    <w:rsid w:val="009A1C19"/>
    <w:rsid w:val="00AE7705"/>
    <w:rsid w:val="00CF4459"/>
    <w:rsid w:val="00D95557"/>
    <w:rsid w:val="00DB26A6"/>
    <w:rsid w:val="00F9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E770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3">
    <w:name w:val="footer"/>
    <w:basedOn w:val="a"/>
    <w:link w:val="a4"/>
    <w:uiPriority w:val="99"/>
    <w:unhideWhenUsed/>
    <w:rsid w:val="00AE770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E7705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1354</Words>
  <Characters>7723</Characters>
  <Application>Microsoft Office Word</Application>
  <DocSecurity>0</DocSecurity>
  <Lines>64</Lines>
  <Paragraphs>18</Paragraphs>
  <ScaleCrop>false</ScaleCrop>
  <Company/>
  <LinksUpToDate>false</LinksUpToDate>
  <CharactersWithSpaces>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</cp:lastModifiedBy>
  <cp:revision>4</cp:revision>
  <dcterms:created xsi:type="dcterms:W3CDTF">2023-10-28T07:27:00Z</dcterms:created>
  <dcterms:modified xsi:type="dcterms:W3CDTF">2023-10-28T08:05:00Z</dcterms:modified>
</cp:coreProperties>
</file>