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89" w:rsidRDefault="009C5C89" w:rsidP="009C5C89">
      <w:pPr>
        <w:jc w:val="center"/>
        <w:rPr>
          <w:u w:val="single"/>
        </w:rPr>
      </w:pPr>
      <w:r>
        <w:rPr>
          <w:b/>
          <w:bCs/>
          <w:color w:val="000000"/>
          <w:sz w:val="32"/>
          <w:szCs w:val="32"/>
        </w:rPr>
        <w:t>Пояснительная записка</w:t>
      </w:r>
    </w:p>
    <w:p w:rsidR="009C5C89" w:rsidRDefault="009C5C89" w:rsidP="009C5C89">
      <w:pPr>
        <w:shd w:val="clear" w:color="auto" w:fill="FFFFFF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 рабочей программе по истории (7 класс)</w:t>
      </w:r>
    </w:p>
    <w:p w:rsidR="009C5C89" w:rsidRDefault="009C5C89" w:rsidP="009C5C89">
      <w:pPr>
        <w:shd w:val="clear" w:color="auto" w:fill="FFFFFF"/>
        <w:ind w:firstLine="709"/>
        <w:jc w:val="both"/>
      </w:pPr>
    </w:p>
    <w:p w:rsidR="009C5C89" w:rsidRPr="006D371E" w:rsidRDefault="009C5C89" w:rsidP="009C5C89">
      <w:pPr>
        <w:jc w:val="both"/>
      </w:pPr>
      <w:r>
        <w:t xml:space="preserve">Рабочая программа по истории   в 7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E00165" w:rsidRPr="006D371E" w:rsidRDefault="00E00165" w:rsidP="009C5C89">
      <w:pPr>
        <w:jc w:val="both"/>
      </w:pPr>
    </w:p>
    <w:p w:rsidR="00E00165" w:rsidRPr="00172EF3" w:rsidRDefault="00E00165" w:rsidP="00E00165">
      <w:pPr>
        <w:jc w:val="both"/>
      </w:pPr>
      <w:r w:rsidRPr="00172EF3">
        <w:t>1.Федерального закона от 29 декабря 2012 г. № 273-ФЗ «Об образовании в Российской Федерации»;</w:t>
      </w:r>
    </w:p>
    <w:p w:rsidR="00E00165" w:rsidRPr="00172EF3" w:rsidRDefault="00E00165" w:rsidP="00E00165">
      <w:pPr>
        <w:jc w:val="both"/>
      </w:pPr>
      <w:r w:rsidRPr="00E00165">
        <w:t>2.Приказа Министерства</w:t>
      </w:r>
      <w:r w:rsidRPr="00172EF3">
        <w:t xml:space="preserve"> образования России от 5 марта 2004 г. № 1089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  <w:r w:rsidR="00E66A04">
        <w:t>;</w:t>
      </w:r>
    </w:p>
    <w:p w:rsidR="00E00165" w:rsidRPr="00172EF3" w:rsidRDefault="00E00165" w:rsidP="00E00165">
      <w:pPr>
        <w:jc w:val="both"/>
      </w:pPr>
      <w:r w:rsidRPr="00E00165">
        <w:t>3</w:t>
      </w:r>
      <w:r w:rsidRPr="00172EF3">
        <w:t>.Письма Министерства образования Иркутской области и Службы по контролю и надзору в сфере образования Иркутской области № 55-37-7456/16 от 22.07.2016 г., № 75-37-1405/16 от 22.07.2016 г. «Рекомендации по формированию учебного плана образовательными организациями на 2016-2017 учебный год»;</w:t>
      </w:r>
    </w:p>
    <w:p w:rsidR="00E00165" w:rsidRPr="00172EF3" w:rsidRDefault="00E00165" w:rsidP="00E00165">
      <w:pPr>
        <w:jc w:val="both"/>
      </w:pPr>
      <w:r w:rsidRPr="00E00165">
        <w:t>4</w:t>
      </w:r>
      <w:r w:rsidRPr="00172EF3">
        <w:t>.Учебного плана МКОУ «Вихоревская СОШ 2», утвержденного приказом МКОУ «Вихоревская СОШ № 2 № 101  от 01.09.2016 г.»;</w:t>
      </w:r>
    </w:p>
    <w:p w:rsidR="00E00165" w:rsidRPr="00172EF3" w:rsidRDefault="00E00165" w:rsidP="00E00165">
      <w:pPr>
        <w:jc w:val="both"/>
      </w:pPr>
      <w:r w:rsidRPr="00E00165">
        <w:t>5</w:t>
      </w:r>
      <w:r>
        <w:t>.</w:t>
      </w:r>
      <w:r w:rsidRPr="00172EF3">
        <w:t xml:space="preserve">Основной образовательной программы </w:t>
      </w:r>
      <w:r>
        <w:rPr>
          <w:lang w:val="en-US"/>
        </w:rPr>
        <w:t>OO</w:t>
      </w:r>
      <w:proofErr w:type="gramStart"/>
      <w:r w:rsidRPr="00172EF3">
        <w:t>О</w:t>
      </w:r>
      <w:proofErr w:type="gramEnd"/>
      <w:r w:rsidRPr="00172EF3">
        <w:t xml:space="preserve"> МКОУ «Вихоревская СОШ № 2», утвержденной приказом МКОУ «Вихоревская СОШ №2» № </w:t>
      </w:r>
      <w:r w:rsidRPr="00E00165">
        <w:t xml:space="preserve">57 </w:t>
      </w:r>
      <w:r>
        <w:t>от 30.08.2013 г.</w:t>
      </w:r>
    </w:p>
    <w:p w:rsidR="009C5C89" w:rsidRDefault="00E66A04" w:rsidP="00E00165">
      <w:pPr>
        <w:suppressAutoHyphens/>
        <w:jc w:val="both"/>
      </w:pPr>
      <w:r>
        <w:t>6</w:t>
      </w:r>
      <w:r w:rsidR="00E00165">
        <w:t>.</w:t>
      </w:r>
      <w:r w:rsidR="009C5C89">
        <w:t xml:space="preserve">Примерной программы основного общего образования по истории 5-9 класс для           образовательных учреждений, </w:t>
      </w:r>
      <w:r w:rsidR="009C5C89" w:rsidRPr="00E00165">
        <w:rPr>
          <w:rStyle w:val="FontStyle28"/>
          <w:rFonts w:ascii="Times New Roman" w:hAnsi="Times New Roman" w:cs="Times New Roman"/>
          <w:sz w:val="24"/>
          <w:szCs w:val="24"/>
        </w:rPr>
        <w:t xml:space="preserve">авторских программ:  А.А. Данилов «История России 6-9 классы»,   так же авторской программы «Новая история 7-8 класс» под редакцией А. Я. </w:t>
      </w:r>
      <w:proofErr w:type="spellStart"/>
      <w:r w:rsidR="009C5C89" w:rsidRPr="00E00165">
        <w:rPr>
          <w:rStyle w:val="FontStyle28"/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="009C5C89" w:rsidRPr="00E00165">
        <w:rPr>
          <w:rStyle w:val="FontStyle28"/>
          <w:rFonts w:ascii="Times New Roman" w:hAnsi="Times New Roman" w:cs="Times New Roman"/>
          <w:sz w:val="24"/>
          <w:szCs w:val="24"/>
        </w:rPr>
        <w:t xml:space="preserve"> и Л. М. Ванюшкиной. – М.: Просвещение, 2006.</w:t>
      </w:r>
    </w:p>
    <w:p w:rsidR="009C5C89" w:rsidRDefault="009C5C89" w:rsidP="009C5C89">
      <w:pPr>
        <w:jc w:val="both"/>
        <w:rPr>
          <w:color w:val="333333"/>
        </w:rPr>
      </w:pPr>
      <w:r>
        <w:rPr>
          <w:color w:val="333333"/>
        </w:rPr>
        <w:t>Программа рассчитана на 68 часов  при недельной нагрузке 2 часа.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УМК по истории России:  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Данилов А. А. История России в </w:t>
      </w:r>
      <w:r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XVII</w:t>
      </w:r>
      <w:r w:rsidRPr="009C5C8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XVIII</w:t>
      </w:r>
      <w:r w:rsidRPr="009C5C8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веках: 7 класс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.—: 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ил.,  карты./М.: «Просвещение», 2013 год.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УМК по Новой истории: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sz w:val="28"/>
        </w:rPr>
        <w:t xml:space="preserve">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А.Я., Баранов П.А., Ванюшкин Л.М. Новая история 1500 – 1800: учебник для 7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>. общеобразовательных учреждений. М.: «Просвещение», 2010.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>
        <w:rPr>
          <w:rStyle w:val="FontStyle28"/>
          <w:rFonts w:ascii="Times New Roman" w:hAnsi="Times New Roman" w:cs="Times New Roman"/>
          <w:b/>
          <w:sz w:val="24"/>
          <w:szCs w:val="24"/>
        </w:rPr>
        <w:t>Рабочая программа по истории направлена на реализацию следующих задач: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создание условий для развития личности подростка;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формирование познавательных интересов, критического мышления;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воспитание у подростков патриотизма- уважения к истории и традициям  нашей Родины, гражданской ответственности;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овладение обучающимися знаниями о важнейших событиях мировой и отечественной истории в их взаимосвязи и хронологической преемственности;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- формирование у подростков опыта применения полученных знаний для решения типичных задач в области социальных отношений.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C5C89" w:rsidRDefault="009C5C89" w:rsidP="009C5C8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Цели и задачи учебного предмета: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Главная цель изучения истории в современной школе</w:t>
      </w:r>
      <w:r>
        <w:rPr>
          <w:rFonts w:eastAsia="Calibri"/>
          <w:lang w:eastAsia="en-US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9C5C89" w:rsidRDefault="009C5C89" w:rsidP="009C5C89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 изучения истории в основной школе: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формирование у молодого поколения ориентиров для гражданской, </w:t>
      </w:r>
      <w:proofErr w:type="spellStart"/>
      <w:r>
        <w:rPr>
          <w:rFonts w:eastAsia="Calibri"/>
          <w:lang w:eastAsia="en-US"/>
        </w:rPr>
        <w:t>этнонациональной</w:t>
      </w:r>
      <w:proofErr w:type="spellEnd"/>
      <w:r>
        <w:rPr>
          <w:rFonts w:eastAsia="Calibri"/>
          <w:lang w:eastAsia="en-US"/>
        </w:rPr>
        <w:t>, социальной, культурной самоидентификации в окружающем мире;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C5C89" w:rsidRDefault="009C5C89" w:rsidP="009C5C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eastAsia="Calibri"/>
          <w:lang w:eastAsia="en-US"/>
        </w:rPr>
        <w:t>полиэтничном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многоконфессиональном</w:t>
      </w:r>
      <w:proofErr w:type="spellEnd"/>
      <w:r>
        <w:rPr>
          <w:rFonts w:eastAsia="Calibri"/>
          <w:lang w:eastAsia="en-US"/>
        </w:rPr>
        <w:t xml:space="preserve"> обществе.</w:t>
      </w:r>
    </w:p>
    <w:p w:rsidR="009C5C89" w:rsidRDefault="009C5C89" w:rsidP="009C5C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Цель изучения курсов «История Нового времени» и «История России </w:t>
      </w:r>
      <w:r>
        <w:rPr>
          <w:b/>
          <w:lang w:val="en-US"/>
        </w:rPr>
        <w:t>XVI</w:t>
      </w:r>
      <w:r w:rsidR="00F70760">
        <w:rPr>
          <w:b/>
          <w:lang w:val="en-US"/>
        </w:rPr>
        <w:t>I</w:t>
      </w:r>
      <w:r>
        <w:rPr>
          <w:b/>
        </w:rPr>
        <w:t xml:space="preserve"> - </w:t>
      </w:r>
      <w:r>
        <w:rPr>
          <w:b/>
          <w:lang w:val="en-US"/>
        </w:rPr>
        <w:t>XVIII</w:t>
      </w:r>
      <w:r w:rsidRPr="009C5C89">
        <w:rPr>
          <w:b/>
        </w:rPr>
        <w:t xml:space="preserve"> </w:t>
      </w:r>
      <w:r>
        <w:rPr>
          <w:b/>
        </w:rPr>
        <w:t>вв.»:</w:t>
      </w:r>
    </w:p>
    <w:p w:rsidR="009C5C89" w:rsidRDefault="009C5C89" w:rsidP="009C5C8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конца </w:t>
      </w:r>
      <w:r>
        <w:rPr>
          <w:lang w:val="en-US"/>
        </w:rPr>
        <w:t>XVIII</w:t>
      </w:r>
      <w:r>
        <w:t xml:space="preserve">  века; раскрытие специфики власти; раскрытие выдающихся деятелей отечественной и всеобщей истории </w:t>
      </w:r>
      <w:r>
        <w:rPr>
          <w:lang w:val="en-US"/>
        </w:rPr>
        <w:t>XVI</w:t>
      </w:r>
      <w:r w:rsidR="00F70760">
        <w:rPr>
          <w:lang w:val="en-US"/>
        </w:rPr>
        <w:t>I</w:t>
      </w:r>
      <w:r>
        <w:t xml:space="preserve"> - </w:t>
      </w:r>
      <w:r>
        <w:rPr>
          <w:lang w:val="en-US"/>
        </w:rPr>
        <w:t>XVIII</w:t>
      </w:r>
      <w:r>
        <w:t xml:space="preserve"> вв.; раскрытие значения политического и культурного наследия разных цивилизаций.</w:t>
      </w:r>
    </w:p>
    <w:p w:rsidR="009C5C89" w:rsidRDefault="009C5C89" w:rsidP="009C5C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>Общие задачи изучения предмета истории в 7 классе следующие:</w:t>
      </w:r>
    </w:p>
    <w:p w:rsidR="009C5C89" w:rsidRDefault="009C5C89" w:rsidP="009C5C8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</w:rPr>
        <w:t xml:space="preserve">- </w:t>
      </w:r>
      <w:r>
        <w:t xml:space="preserve">формирование ценностных ориентиров для </w:t>
      </w:r>
      <w:proofErr w:type="spellStart"/>
      <w:r>
        <w:t>этнонациональной</w:t>
      </w:r>
      <w:proofErr w:type="spellEnd"/>
      <w:r>
        <w:t>, культурной самоидентификации в обществе на основе освоенных знаний о народах, персоналиях Нового времени;</w:t>
      </w:r>
    </w:p>
    <w:p w:rsidR="009C5C89" w:rsidRDefault="009C5C89" w:rsidP="009C5C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- овладение знаниями о своеобразии эпохи Нового времени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9C5C89" w:rsidRDefault="009C5C89" w:rsidP="009C5C8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9C5C89" w:rsidRDefault="009C5C89" w:rsidP="009C5C89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9C5C89" w:rsidRDefault="009C5C89" w:rsidP="009C5C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9C5C89" w:rsidRDefault="009C5C89" w:rsidP="009C5C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>
        <w:t>- формирование у школьников способности применять знания о культуре, политическом устройстве древнерусского общества и различных госуда</w:t>
      </w:r>
      <w:proofErr w:type="gramStart"/>
      <w:r>
        <w:t>рств дл</w:t>
      </w:r>
      <w:proofErr w:type="gramEnd"/>
      <w:r>
        <w:t>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9C5C89" w:rsidRPr="006D371E" w:rsidRDefault="009C5C89" w:rsidP="009C5C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F70760" w:rsidRPr="006D371E" w:rsidRDefault="00F70760" w:rsidP="00F7076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</w:p>
    <w:p w:rsidR="00F70760" w:rsidRPr="00F70760" w:rsidRDefault="00F70760" w:rsidP="009C5C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70760">
        <w:rPr>
          <w:b/>
          <w:i/>
        </w:rPr>
        <w:t>Требования к уровню подготовки учащихся в 7 классе</w:t>
      </w:r>
    </w:p>
    <w:p w:rsidR="00F70760" w:rsidRPr="00FE2EC8" w:rsidRDefault="00F70760" w:rsidP="00F70760">
      <w:pPr>
        <w:spacing w:line="360" w:lineRule="auto"/>
        <w:jc w:val="both"/>
        <w:rPr>
          <w:b/>
          <w:i/>
          <w:color w:val="000000"/>
          <w:szCs w:val="18"/>
        </w:rPr>
      </w:pPr>
      <w:r w:rsidRPr="00FE2EC8">
        <w:rPr>
          <w:b/>
          <w:bCs/>
          <w:i/>
          <w:color w:val="000000"/>
          <w:szCs w:val="18"/>
        </w:rPr>
        <w:t>знать: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     - основные понятия, этапы и ключевые события и выдающихся деятелей   истории России и всемирной истории с XV</w:t>
      </w:r>
      <w:r w:rsidR="00E66A04">
        <w:rPr>
          <w:color w:val="000000"/>
          <w:szCs w:val="18"/>
          <w:lang w:val="en-US"/>
        </w:rPr>
        <w:t>II</w:t>
      </w:r>
      <w:proofErr w:type="gramStart"/>
      <w:r w:rsidRPr="00FE2EC8">
        <w:rPr>
          <w:color w:val="000000"/>
          <w:szCs w:val="18"/>
        </w:rPr>
        <w:t>в</w:t>
      </w:r>
      <w:proofErr w:type="gramEnd"/>
      <w:r w:rsidRPr="00FE2EC8">
        <w:rPr>
          <w:color w:val="000000"/>
          <w:szCs w:val="18"/>
        </w:rPr>
        <w:t xml:space="preserve">. </w:t>
      </w:r>
      <w:r w:rsidR="00E66A04">
        <w:rPr>
          <w:color w:val="000000"/>
          <w:szCs w:val="18"/>
        </w:rPr>
        <w:t xml:space="preserve">До конца </w:t>
      </w:r>
      <w:r w:rsidRPr="00FE2EC8">
        <w:rPr>
          <w:color w:val="000000"/>
          <w:szCs w:val="18"/>
        </w:rPr>
        <w:t> </w:t>
      </w:r>
      <w:r w:rsidR="00E66A04">
        <w:rPr>
          <w:color w:val="000000"/>
          <w:szCs w:val="18"/>
          <w:lang w:val="en-US"/>
        </w:rPr>
        <w:t>XVIII</w:t>
      </w:r>
      <w:r w:rsidRPr="00FE2EC8">
        <w:rPr>
          <w:color w:val="000000"/>
          <w:szCs w:val="18"/>
        </w:rPr>
        <w:t xml:space="preserve"> </w:t>
      </w:r>
      <w:proofErr w:type="gramStart"/>
      <w:r w:rsidRPr="00FE2EC8">
        <w:rPr>
          <w:color w:val="000000"/>
          <w:szCs w:val="18"/>
        </w:rPr>
        <w:t>в</w:t>
      </w:r>
      <w:proofErr w:type="gramEnd"/>
      <w:r w:rsidRPr="00FE2EC8">
        <w:rPr>
          <w:color w:val="000000"/>
          <w:szCs w:val="18"/>
        </w:rPr>
        <w:t>.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lastRenderedPageBreak/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F70760" w:rsidRPr="00FE2EC8" w:rsidRDefault="00F70760" w:rsidP="00F70760">
      <w:pPr>
        <w:jc w:val="both"/>
        <w:rPr>
          <w:b/>
          <w:i/>
          <w:color w:val="000000"/>
          <w:szCs w:val="18"/>
        </w:rPr>
      </w:pPr>
      <w:r w:rsidRPr="00FE2EC8">
        <w:rPr>
          <w:b/>
          <w:bCs/>
          <w:i/>
          <w:color w:val="000000"/>
          <w:szCs w:val="18"/>
        </w:rPr>
        <w:t>уметь</w:t>
      </w:r>
      <w:r w:rsidRPr="00FE2EC8">
        <w:rPr>
          <w:b/>
          <w:i/>
          <w:color w:val="000000"/>
          <w:szCs w:val="18"/>
        </w:rPr>
        <w:t>: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осуществлять перенос знаний (</w:t>
      </w:r>
      <w:proofErr w:type="spellStart"/>
      <w:r w:rsidRPr="00FE2EC8">
        <w:rPr>
          <w:color w:val="000000"/>
          <w:szCs w:val="18"/>
        </w:rPr>
        <w:t>межпредметные</w:t>
      </w:r>
      <w:proofErr w:type="spellEnd"/>
      <w:r w:rsidRPr="00FE2EC8">
        <w:rPr>
          <w:color w:val="000000"/>
          <w:szCs w:val="18"/>
        </w:rPr>
        <w:t xml:space="preserve"> и </w:t>
      </w:r>
      <w:proofErr w:type="spellStart"/>
      <w:r w:rsidRPr="00FE2EC8">
        <w:rPr>
          <w:color w:val="000000"/>
          <w:szCs w:val="18"/>
        </w:rPr>
        <w:t>внутрипредметные</w:t>
      </w:r>
      <w:proofErr w:type="spellEnd"/>
      <w:r w:rsidRPr="00FE2EC8">
        <w:rPr>
          <w:color w:val="000000"/>
          <w:szCs w:val="18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определять на основе учебного материала причины и следствия важнейших исторических событий;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использовать для познания окружающего мира различных методов;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уметь выбрать и использовать нужные средства для учебной деятельности;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обладать необходимыми коммуникативными умениями,  уметь участвовать в групповых формах работы, в ролевых играх;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осуществлять контроль и самооценку.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оценивание своей деятельности с точки зрения нравственных, правовых норм, эстетических ценностей.</w:t>
      </w:r>
    </w:p>
    <w:p w:rsidR="00F70760" w:rsidRPr="00FE2EC8" w:rsidRDefault="00F70760" w:rsidP="00F70760">
      <w:pPr>
        <w:jc w:val="both"/>
        <w:rPr>
          <w:b/>
          <w:i/>
          <w:color w:val="000000"/>
          <w:szCs w:val="18"/>
        </w:rPr>
      </w:pPr>
      <w:r w:rsidRPr="00FE2EC8">
        <w:rPr>
          <w:b/>
          <w:bCs/>
          <w:i/>
          <w:color w:val="000000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2EC8">
        <w:rPr>
          <w:b/>
          <w:bCs/>
          <w:i/>
          <w:color w:val="000000"/>
          <w:szCs w:val="18"/>
        </w:rPr>
        <w:t>для</w:t>
      </w:r>
      <w:proofErr w:type="gramEnd"/>
      <w:r w:rsidRPr="00FE2EC8">
        <w:rPr>
          <w:b/>
          <w:bCs/>
          <w:i/>
          <w:color w:val="000000"/>
          <w:szCs w:val="18"/>
        </w:rPr>
        <w:t>: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понимания исторических причин и исторического значения событий и явлений современной жизни;</w:t>
      </w:r>
    </w:p>
    <w:p w:rsidR="00F70760" w:rsidRPr="00FE2EC8" w:rsidRDefault="00F70760" w:rsidP="00F70760">
      <w:pPr>
        <w:jc w:val="both"/>
        <w:rPr>
          <w:color w:val="000000"/>
          <w:szCs w:val="18"/>
        </w:rPr>
      </w:pPr>
      <w:r w:rsidRPr="00FE2EC8">
        <w:rPr>
          <w:color w:val="000000"/>
          <w:szCs w:val="18"/>
        </w:rPr>
        <w:t>- высказывания собственных суждений об историческом наследии народов  мира.</w:t>
      </w:r>
    </w:p>
    <w:p w:rsidR="009C5C89" w:rsidRDefault="009C5C89" w:rsidP="00F70760">
      <w:pPr>
        <w:tabs>
          <w:tab w:val="left" w:pos="9288"/>
        </w:tabs>
        <w:jc w:val="both"/>
        <w:rPr>
          <w:b/>
          <w:i/>
        </w:rPr>
      </w:pPr>
    </w:p>
    <w:p w:rsidR="009C5C89" w:rsidRDefault="009C5C89" w:rsidP="009C5C89">
      <w:pPr>
        <w:tabs>
          <w:tab w:val="left" w:pos="9288"/>
        </w:tabs>
        <w:ind w:firstLine="709"/>
        <w:jc w:val="both"/>
      </w:pPr>
      <w:r>
        <w:rPr>
          <w:b/>
        </w:rPr>
        <w:t>Сроки реализации данной программы:</w:t>
      </w:r>
      <w:r>
        <w:rPr>
          <w:b/>
          <w:i/>
        </w:rPr>
        <w:t xml:space="preserve"> </w:t>
      </w:r>
      <w:r>
        <w:t>2016-2017 учебный год</w:t>
      </w:r>
    </w:p>
    <w:p w:rsidR="009C5C89" w:rsidRDefault="009C5C89" w:rsidP="009C5C89">
      <w:pPr>
        <w:tabs>
          <w:tab w:val="left" w:pos="9288"/>
        </w:tabs>
        <w:ind w:firstLine="709"/>
        <w:jc w:val="both"/>
      </w:pPr>
    </w:p>
    <w:p w:rsidR="009C5C89" w:rsidRDefault="009C5C89" w:rsidP="009C5C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Количество часов, отведенное на изучение учебного предмета «История»:</w:t>
      </w:r>
      <w:r>
        <w:rPr>
          <w:b/>
          <w:i/>
        </w:rPr>
        <w:t xml:space="preserve"> </w:t>
      </w:r>
      <w:r>
        <w:t>«История Нового времени. 1500-1800» в 7 классе – 3</w:t>
      </w:r>
      <w:r w:rsidR="00E12582">
        <w:t>0</w:t>
      </w:r>
      <w:r>
        <w:t xml:space="preserve"> ч (из расчёта два учебных часа в неделю), </w:t>
      </w:r>
    </w:p>
    <w:p w:rsidR="009C5C89" w:rsidRDefault="009C5C89" w:rsidP="009C5C8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«История России  в </w:t>
      </w:r>
      <w:r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XVII</w:t>
      </w:r>
      <w:r w:rsidRPr="009C5C8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XVIII</w:t>
      </w:r>
      <w:r w:rsidRPr="009C5C8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веках»</w:t>
      </w:r>
      <w:r>
        <w:t xml:space="preserve"> - 3</w:t>
      </w:r>
      <w:r w:rsidR="00E12582">
        <w:t>8</w:t>
      </w:r>
      <w:r>
        <w:t xml:space="preserve"> ч (из расчёта два учебных часа в неделю). 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66A04" w:rsidRPr="00E66A04" w:rsidRDefault="00E66A04" w:rsidP="00E66A04">
      <w:pPr>
        <w:autoSpaceDE w:val="0"/>
        <w:autoSpaceDN w:val="0"/>
        <w:adjustRightInd w:val="0"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66A04">
        <w:rPr>
          <w:rStyle w:val="FontStyle28"/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E66A04" w:rsidRPr="00E66A04" w:rsidRDefault="00E66A04" w:rsidP="00E66A04">
      <w:pPr>
        <w:autoSpaceDE w:val="0"/>
        <w:autoSpaceDN w:val="0"/>
        <w:adjustRightInd w:val="0"/>
        <w:jc w:val="center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9C5C89" w:rsidRPr="00E12582" w:rsidRDefault="00E12582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Pr="00E12582">
        <w:rPr>
          <w:b/>
        </w:rPr>
        <w:t xml:space="preserve">в 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– 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41037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(38 ч.)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12582" w:rsidRPr="00E12582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  Смутное время. 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 Восстание И. Болотникова. Агрессия Речи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 Швеции. Семибоярщина. Борьба против внешней экспансии. К.Минин. Д.Пожарский.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 Турцией. Смоленская война.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</w:t>
      </w:r>
      <w:r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складывания всероссийского рынка. Ярмарки. Развитие мелкотоварного производства. Мануфактуры.</w:t>
      </w:r>
    </w:p>
    <w:p w:rsidR="009C5C89" w:rsidRPr="00E12582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Россия в XVII </w:t>
      </w:r>
      <w:proofErr w:type="gramStart"/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12582"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.</w:t>
      </w:r>
    </w:p>
    <w:p w:rsidR="009C5C89" w:rsidRP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Основные направления внешней политики России во второй половине XVII в.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Запорожская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сечь. Освободительная война 1648-1654 гг. под руководством Б. Хмельницкого.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Симон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Ушаков.</w:t>
      </w:r>
    </w:p>
    <w:p w:rsidR="00E12582" w:rsidRPr="00E12582" w:rsidRDefault="00E12582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Россия в первой половине XVIII </w:t>
      </w:r>
      <w:proofErr w:type="gramStart"/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Предпосылки реформ первой четверти XVIII в. Стрелецкие восстания. Регентство Софьи.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Прутский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поход. Восстание К.Булавина.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Бироновщина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. Расширение прав и привилегий дворянства. Манифест о вольности дворянства. Усиление крепостного права.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Войны с Персией и Турцией. Участие России в Семилетней войне. Вхождение в состав России казахских земель.</w:t>
      </w:r>
    </w:p>
    <w:p w:rsidR="00E12582" w:rsidRPr="00E12582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Россия во второй половине XVIII </w:t>
      </w:r>
      <w:proofErr w:type="gramStart"/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А.Радищев.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Павел I. Попытки укрепления режима. Указ о наследовании престола. Манифест о трехдневной барщине.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Русско-турецкие войны конца XVIII в. и присоединение Крыма, Причерноморья, Приазовья,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Прикубанья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Новороссии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    Русская культура второй половины XVIII в. 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</w:t>
      </w:r>
      <w:r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9C5C89" w:rsidRPr="00C2055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История нового времени(3</w:t>
      </w:r>
      <w:r w:rsidR="0041037F">
        <w:rPr>
          <w:rStyle w:val="FontStyle28"/>
          <w:rFonts w:ascii="Times New Roman" w:hAnsi="Times New Roman" w:cs="Times New Roman"/>
          <w:b/>
          <w:sz w:val="24"/>
          <w:szCs w:val="24"/>
        </w:rPr>
        <w:t>0</w:t>
      </w:r>
      <w:r w:rsidRPr="00E12582">
        <w:rPr>
          <w:rStyle w:val="FontStyle28"/>
          <w:rFonts w:ascii="Times New Roman" w:hAnsi="Times New Roman" w:cs="Times New Roman"/>
          <w:b/>
          <w:sz w:val="24"/>
          <w:szCs w:val="24"/>
        </w:rPr>
        <w:t>ч)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Европа в конце средневековья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Понятие, периодизация и хронологические рамки Нового времени. Источники по истории Нового времени.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Европа в конце XV-начале XVII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Экономическое и социальное развитие европейских стран в XVI-начале XVII в. Возникновение мануфактур. Развитие товарного производства. Расширение внутреннего и мирового рынка.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Европейская культура XVI-XVIII в. Развитие науки (переворот в естествознании, во</w:t>
      </w:r>
      <w:r w:rsidR="00E12582">
        <w:rPr>
          <w:rStyle w:val="FontStyle28"/>
          <w:rFonts w:ascii="Times New Roman" w:hAnsi="Times New Roman" w:cs="Times New Roman"/>
          <w:sz w:val="24"/>
          <w:szCs w:val="24"/>
        </w:rPr>
        <w:t>зникновение новой картины мира)</w:t>
      </w:r>
      <w:r>
        <w:rPr>
          <w:rStyle w:val="FontStyle28"/>
          <w:rFonts w:ascii="Times New Roman" w:hAnsi="Times New Roman" w:cs="Times New Roman"/>
          <w:sz w:val="24"/>
          <w:szCs w:val="24"/>
        </w:rPr>
        <w:t>; выдающиеся ученые и изобретатели.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становление театра.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Абсолютные монархии Англия, Франция, монархия Габсбургов в  XVI-начале XVII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.: внутреннее развитие и внешняя политика. Образование централизованных национальных государств в Европе.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Реформация и контрреформация. Начало Реформации; М.Лютер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Нидерландская революция: цели, участники, формы борьбы. Итоги и значение революции.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Страны Европы и Северной Америки в середине XVII-XVIII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в</w:t>
      </w:r>
      <w:proofErr w:type="gramEnd"/>
      <w:r w:rsidR="00E12582">
        <w:rPr>
          <w:rStyle w:val="FontStyle28"/>
          <w:rFonts w:ascii="Times New Roman" w:hAnsi="Times New Roman" w:cs="Times New Roman"/>
          <w:sz w:val="24"/>
          <w:szCs w:val="24"/>
        </w:rPr>
        <w:t>.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Английская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революция XVII века: причины, участники, этапы. Провозглашение республики. О.Кромвель. Итоги и значение.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Экономическое и социальное развитие европейских стран в XVII-XVIII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Французская революция XVIII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Страны Востока в XVI-XVIII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в</w:t>
      </w:r>
      <w:proofErr w:type="gramEnd"/>
      <w:r w:rsidR="00E12582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Османская империя: от могущества к упадку.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Индия: держава Великих Моголов, начало проникновения англичан, британские завоевания.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Империя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Цин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в Китае.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 xml:space="preserve"> Образование централизованного государства и установление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сёгуната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Токугава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в Японии.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Международные отношения середины XVII-XVIII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   Европейские конфликты и дипломатия. Семилетняя война. Разделы Речи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9C5C89" w:rsidRDefault="009C5C89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1D2FA6" w:rsidRPr="004C567C" w:rsidRDefault="001D2FA6" w:rsidP="001D2FA6">
      <w:pPr>
        <w:jc w:val="center"/>
        <w:rPr>
          <w:b/>
        </w:rPr>
      </w:pPr>
      <w:r w:rsidRPr="004C567C">
        <w:rPr>
          <w:b/>
        </w:rPr>
        <w:t>Учебно-тематический план</w:t>
      </w:r>
    </w:p>
    <w:p w:rsidR="001D2FA6" w:rsidRDefault="001D2FA6" w:rsidP="001D2FA6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1D2FA6" w:rsidRPr="00A54DC8" w:rsidTr="00E00165">
        <w:tc>
          <w:tcPr>
            <w:tcW w:w="1101" w:type="dxa"/>
            <w:vAlign w:val="center"/>
          </w:tcPr>
          <w:p w:rsidR="001D2FA6" w:rsidRPr="004C567C" w:rsidRDefault="001D2FA6" w:rsidP="00E00165">
            <w:pPr>
              <w:jc w:val="center"/>
              <w:rPr>
                <w:b/>
              </w:rPr>
            </w:pPr>
            <w:r w:rsidRPr="004C567C">
              <w:rPr>
                <w:b/>
              </w:rPr>
              <w:t>№</w:t>
            </w:r>
          </w:p>
          <w:p w:rsidR="001D2FA6" w:rsidRPr="004C567C" w:rsidRDefault="001D2FA6" w:rsidP="00E00165">
            <w:pPr>
              <w:jc w:val="center"/>
              <w:rPr>
                <w:b/>
              </w:rPr>
            </w:pPr>
            <w:proofErr w:type="spellStart"/>
            <w:proofErr w:type="gramStart"/>
            <w:r w:rsidRPr="004C567C">
              <w:rPr>
                <w:b/>
              </w:rPr>
              <w:t>п</w:t>
            </w:r>
            <w:proofErr w:type="spellEnd"/>
            <w:proofErr w:type="gramEnd"/>
            <w:r w:rsidRPr="004C567C">
              <w:rPr>
                <w:b/>
              </w:rPr>
              <w:t>/</w:t>
            </w:r>
            <w:proofErr w:type="spellStart"/>
            <w:r w:rsidRPr="004C567C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1D2FA6" w:rsidRPr="004C567C" w:rsidRDefault="001D2FA6" w:rsidP="00E00165">
            <w:pPr>
              <w:jc w:val="center"/>
              <w:rPr>
                <w:b/>
              </w:rPr>
            </w:pPr>
            <w:r w:rsidRPr="004C567C">
              <w:rPr>
                <w:b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1D2FA6" w:rsidRPr="004C567C" w:rsidRDefault="001D2FA6" w:rsidP="00E00165">
            <w:pPr>
              <w:jc w:val="center"/>
              <w:rPr>
                <w:b/>
              </w:rPr>
            </w:pPr>
            <w:r w:rsidRPr="004C567C">
              <w:rPr>
                <w:b/>
              </w:rPr>
              <w:t>Количество</w:t>
            </w:r>
          </w:p>
          <w:p w:rsidR="001D2FA6" w:rsidRPr="004C567C" w:rsidRDefault="001D2FA6" w:rsidP="00E00165">
            <w:pPr>
              <w:jc w:val="center"/>
              <w:rPr>
                <w:b/>
              </w:rPr>
            </w:pPr>
            <w:r w:rsidRPr="004C567C">
              <w:rPr>
                <w:b/>
              </w:rPr>
              <w:t>часов (в год)</w:t>
            </w:r>
          </w:p>
        </w:tc>
      </w:tr>
      <w:tr w:rsidR="001D2FA6" w:rsidRPr="00A54DC8" w:rsidTr="00E00165">
        <w:tc>
          <w:tcPr>
            <w:tcW w:w="9606" w:type="dxa"/>
            <w:gridSpan w:val="3"/>
            <w:vAlign w:val="center"/>
          </w:tcPr>
          <w:p w:rsidR="001D2FA6" w:rsidRPr="00914EEE" w:rsidRDefault="001D2FA6" w:rsidP="00E00165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Часть 1. История России конца </w:t>
            </w:r>
            <w:r>
              <w:rPr>
                <w:b/>
                <w:lang w:val="en-US"/>
              </w:rPr>
              <w:t>XVI</w:t>
            </w:r>
            <w:r w:rsidRPr="00914EE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14EE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XVIII</w:t>
            </w:r>
            <w:r w:rsidRPr="00914EEE">
              <w:rPr>
                <w:b/>
              </w:rPr>
              <w:t xml:space="preserve"> </w:t>
            </w:r>
            <w:r>
              <w:rPr>
                <w:b/>
              </w:rPr>
              <w:t>вв.</w:t>
            </w:r>
          </w:p>
        </w:tc>
      </w:tr>
      <w:tr w:rsidR="001D2FA6" w:rsidRPr="00A54DC8" w:rsidTr="00E00165">
        <w:tc>
          <w:tcPr>
            <w:tcW w:w="1101" w:type="dxa"/>
            <w:vAlign w:val="center"/>
          </w:tcPr>
          <w:p w:rsidR="001D2FA6" w:rsidRPr="00A54DC8" w:rsidRDefault="001D2FA6" w:rsidP="00E00165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1D2FA6" w:rsidRPr="00A54DC8" w:rsidRDefault="001D2FA6" w:rsidP="00E00165">
            <w:pPr>
              <w:jc w:val="both"/>
            </w:pPr>
            <w:r>
              <w:t>Введение</w:t>
            </w:r>
          </w:p>
        </w:tc>
        <w:tc>
          <w:tcPr>
            <w:tcW w:w="2268" w:type="dxa"/>
            <w:vAlign w:val="center"/>
          </w:tcPr>
          <w:p w:rsidR="001D2FA6" w:rsidRPr="00A54DC8" w:rsidRDefault="001D2FA6" w:rsidP="00E00165">
            <w:pPr>
              <w:jc w:val="center"/>
            </w:pPr>
            <w:r>
              <w:t>1</w:t>
            </w:r>
          </w:p>
        </w:tc>
      </w:tr>
      <w:tr w:rsidR="001D2FA6" w:rsidRPr="00A54DC8" w:rsidTr="00E00165">
        <w:tc>
          <w:tcPr>
            <w:tcW w:w="1101" w:type="dxa"/>
            <w:vAlign w:val="center"/>
          </w:tcPr>
          <w:p w:rsidR="001D2FA6" w:rsidRPr="00A54DC8" w:rsidRDefault="001D2FA6" w:rsidP="00E00165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1D2FA6" w:rsidRPr="00914EEE" w:rsidRDefault="001D2FA6" w:rsidP="00E00165">
            <w:r>
              <w:t xml:space="preserve">Россия на рубеже </w:t>
            </w:r>
            <w:r>
              <w:rPr>
                <w:lang w:val="en-US"/>
              </w:rPr>
              <w:t>XVI</w:t>
            </w:r>
            <w:r w:rsidRPr="00914EEE">
              <w:t xml:space="preserve"> </w:t>
            </w:r>
            <w:r>
              <w:t>–</w:t>
            </w:r>
            <w:r w:rsidRPr="00914EEE">
              <w:t xml:space="preserve"> </w:t>
            </w:r>
            <w:r>
              <w:rPr>
                <w:lang w:val="en-US"/>
              </w:rPr>
              <w:t>XVII</w:t>
            </w:r>
            <w:r w:rsidRPr="00914EEE">
              <w:t xml:space="preserve"> </w:t>
            </w:r>
            <w:r>
              <w:t>вв.</w:t>
            </w:r>
          </w:p>
        </w:tc>
        <w:tc>
          <w:tcPr>
            <w:tcW w:w="2268" w:type="dxa"/>
            <w:vAlign w:val="center"/>
          </w:tcPr>
          <w:p w:rsidR="001D2FA6" w:rsidRPr="00A54DC8" w:rsidRDefault="001D2FA6" w:rsidP="00E00165">
            <w:pPr>
              <w:jc w:val="center"/>
            </w:pPr>
            <w:r>
              <w:t>3</w:t>
            </w:r>
          </w:p>
        </w:tc>
      </w:tr>
      <w:tr w:rsidR="001D2FA6" w:rsidRPr="00A54DC8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914EEE" w:rsidRDefault="001D2FA6" w:rsidP="00E00165">
            <w:r>
              <w:t xml:space="preserve">Россия в </w:t>
            </w:r>
            <w:r>
              <w:rPr>
                <w:lang w:val="en-US"/>
              </w:rPr>
              <w:t xml:space="preserve">XVII </w:t>
            </w:r>
            <w:r>
              <w:t>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pPr>
              <w:jc w:val="center"/>
            </w:pPr>
            <w:r>
              <w:t>9</w:t>
            </w:r>
          </w:p>
        </w:tc>
      </w:tr>
      <w:tr w:rsidR="001D2FA6" w:rsidRPr="00A54DC8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7C63F3" w:rsidRDefault="001D2FA6" w:rsidP="001D2FA6">
            <w:r>
              <w:t xml:space="preserve">Россия в первой четверти </w:t>
            </w:r>
            <w:r w:rsidRPr="001D2FA6">
              <w:rPr>
                <w:lang w:val="en-US"/>
              </w:rPr>
              <w:t>XVIII</w:t>
            </w:r>
            <w:r w:rsidRPr="001D2FA6">
              <w:t xml:space="preserve"> </w:t>
            </w:r>
            <w:proofErr w:type="gramStart"/>
            <w:r w:rsidRPr="001D2FA6">
              <w:t>в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pPr>
              <w:jc w:val="center"/>
            </w:pPr>
            <w:r>
              <w:t>10</w:t>
            </w:r>
          </w:p>
        </w:tc>
      </w:tr>
      <w:tr w:rsidR="001D2FA6" w:rsidRPr="00A54DC8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Default="001D2FA6" w:rsidP="00E00165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914EEE" w:rsidRDefault="001D2FA6" w:rsidP="00E00165">
            <w:r>
              <w:t>Россия в 1725 – 1762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Default="001D2FA6" w:rsidP="00E00165">
            <w:pPr>
              <w:jc w:val="center"/>
            </w:pPr>
            <w:r>
              <w:t>5</w:t>
            </w:r>
          </w:p>
        </w:tc>
      </w:tr>
      <w:tr w:rsidR="001D2FA6" w:rsidRPr="00A54DC8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E00165">
            <w:r>
              <w:t>Россия в 1762 – 1801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A54DC8" w:rsidRDefault="001D2FA6" w:rsidP="001D2FA6">
            <w:pPr>
              <w:jc w:val="center"/>
            </w:pPr>
            <w:r>
              <w:t>10</w:t>
            </w:r>
          </w:p>
        </w:tc>
      </w:tr>
      <w:tr w:rsidR="001D2FA6" w:rsidRPr="00A54DC8" w:rsidTr="00E0016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FA6" w:rsidRPr="001A2746" w:rsidRDefault="001D2FA6" w:rsidP="00E00165">
            <w:pPr>
              <w:jc w:val="center"/>
              <w:rPr>
                <w:b/>
              </w:rPr>
            </w:pPr>
            <w:r w:rsidRPr="001A2746">
              <w:rPr>
                <w:b/>
              </w:rPr>
              <w:t xml:space="preserve">Часть 2. </w:t>
            </w:r>
            <w:r>
              <w:rPr>
                <w:b/>
              </w:rPr>
              <w:t>Новая история 1500 – 1800 гг.</w:t>
            </w:r>
          </w:p>
        </w:tc>
      </w:tr>
      <w:tr w:rsidR="001D2FA6" w:rsidRPr="00A54DC8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Default="001D2FA6" w:rsidP="00E00165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Default="001D2FA6" w:rsidP="00E00165">
            <w: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Default="001D2FA6" w:rsidP="00E00165">
            <w:pPr>
              <w:jc w:val="center"/>
            </w:pPr>
            <w:r>
              <w:t>13</w:t>
            </w:r>
          </w:p>
        </w:tc>
      </w:tr>
      <w:tr w:rsidR="001D2FA6" w:rsidRPr="004E7287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r>
              <w:t>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4</w:t>
            </w:r>
          </w:p>
        </w:tc>
      </w:tr>
      <w:tr w:rsidR="001D2FA6" w:rsidRPr="004E7287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r>
              <w:t>Эпоха Просвещения. Время преобразований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8</w:t>
            </w:r>
          </w:p>
        </w:tc>
      </w:tr>
      <w:tr w:rsidR="001D2FA6" w:rsidRPr="004E7287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r>
              <w:t>Колониальный период в Латинской Америке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1</w:t>
            </w:r>
          </w:p>
        </w:tc>
      </w:tr>
      <w:tr w:rsidR="001D2FA6" w:rsidRPr="004E7287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1D2FA6" w:rsidP="00E00165">
            <w:r>
              <w:t>Традиционные общества Востока. Начало европейской колонизации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4E7287" w:rsidRDefault="0041037F" w:rsidP="00E00165">
            <w:pPr>
              <w:jc w:val="center"/>
            </w:pPr>
            <w:r>
              <w:t>2</w:t>
            </w:r>
          </w:p>
        </w:tc>
      </w:tr>
      <w:tr w:rsidR="0041037F" w:rsidRPr="004E7287" w:rsidTr="00E00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7F" w:rsidRDefault="0041037F" w:rsidP="00E00165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7F" w:rsidRDefault="0041037F" w:rsidP="00E00165">
            <w:r>
              <w:t>Итоговое повторение и 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7F" w:rsidRDefault="0041037F" w:rsidP="00E00165">
            <w:pPr>
              <w:jc w:val="center"/>
            </w:pPr>
            <w:r>
              <w:t>2</w:t>
            </w:r>
          </w:p>
        </w:tc>
      </w:tr>
      <w:tr w:rsidR="001D2FA6" w:rsidRPr="00A54DC8" w:rsidTr="00E0016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E710AF" w:rsidRDefault="001D2FA6" w:rsidP="00E00165">
            <w:pPr>
              <w:jc w:val="right"/>
              <w:rPr>
                <w:b/>
              </w:rPr>
            </w:pPr>
            <w:r w:rsidRPr="00E710AF">
              <w:rPr>
                <w:b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A6" w:rsidRPr="00E710AF" w:rsidRDefault="001D2FA6" w:rsidP="00E00165">
            <w:pPr>
              <w:jc w:val="center"/>
              <w:rPr>
                <w:b/>
              </w:rPr>
            </w:pPr>
            <w:r w:rsidRPr="00E710AF">
              <w:rPr>
                <w:b/>
              </w:rPr>
              <w:t>68</w:t>
            </w:r>
          </w:p>
        </w:tc>
      </w:tr>
    </w:tbl>
    <w:p w:rsidR="001D2FA6" w:rsidRDefault="001D2FA6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1D2FA6" w:rsidRDefault="001D2FA6" w:rsidP="009C5C89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9C5C89" w:rsidRDefault="009C5C89" w:rsidP="009C5C89">
      <w:pPr>
        <w:jc w:val="both"/>
        <w:rPr>
          <w:b/>
        </w:rPr>
      </w:pPr>
      <w:r>
        <w:rPr>
          <w:b/>
        </w:rPr>
        <w:t xml:space="preserve">Перечень учебно-методического обеспечения учебного процесса </w:t>
      </w:r>
    </w:p>
    <w:p w:rsidR="009C5C89" w:rsidRDefault="009C5C89" w:rsidP="009C5C89">
      <w:pPr>
        <w:jc w:val="both"/>
        <w:rPr>
          <w:b/>
        </w:rPr>
      </w:pPr>
      <w:r>
        <w:rPr>
          <w:b/>
        </w:rPr>
        <w:t>Настенные исторические карты:</w:t>
      </w:r>
    </w:p>
    <w:p w:rsidR="009C5C89" w:rsidRDefault="009C5C89" w:rsidP="00E12582">
      <w:pPr>
        <w:jc w:val="both"/>
      </w:pPr>
      <w:r>
        <w:t xml:space="preserve"> </w:t>
      </w:r>
    </w:p>
    <w:p w:rsidR="009C5C89" w:rsidRDefault="009C5C89" w:rsidP="009C5C89">
      <w:pPr>
        <w:jc w:val="both"/>
        <w:rPr>
          <w:b/>
        </w:rPr>
      </w:pPr>
      <w:r>
        <w:rPr>
          <w:b/>
        </w:rPr>
        <w:t>Технические средства обучения:</w:t>
      </w:r>
    </w:p>
    <w:p w:rsidR="009C5C89" w:rsidRDefault="009C5C89" w:rsidP="009C5C89">
      <w:pPr>
        <w:jc w:val="both"/>
      </w:pPr>
      <w:r>
        <w:t xml:space="preserve"> </w:t>
      </w:r>
      <w:r>
        <w:sym w:font="Symbol" w:char="00B7"/>
      </w:r>
      <w:r>
        <w:t xml:space="preserve"> Компьютер </w:t>
      </w:r>
    </w:p>
    <w:p w:rsidR="009C5C89" w:rsidRDefault="009C5C89" w:rsidP="009C5C89">
      <w:pPr>
        <w:jc w:val="both"/>
      </w:pPr>
      <w:r>
        <w:sym w:font="Symbol" w:char="00B7"/>
      </w:r>
      <w:r>
        <w:t xml:space="preserve"> Мультимедийный проектор </w:t>
      </w:r>
    </w:p>
    <w:p w:rsidR="009C5C89" w:rsidRDefault="009C5C89" w:rsidP="009C5C89">
      <w:pPr>
        <w:jc w:val="both"/>
      </w:pPr>
      <w:r>
        <w:sym w:font="Symbol" w:char="00B7"/>
      </w:r>
      <w:r>
        <w:t xml:space="preserve">Экран </w:t>
      </w:r>
    </w:p>
    <w:p w:rsidR="009C5C89" w:rsidRDefault="009C5C89" w:rsidP="009C5C89">
      <w:pPr>
        <w:jc w:val="center"/>
        <w:rPr>
          <w:b/>
        </w:rPr>
      </w:pPr>
      <w:r>
        <w:rPr>
          <w:b/>
        </w:rPr>
        <w:t>Рекомендуемая литература</w:t>
      </w:r>
    </w:p>
    <w:p w:rsidR="00E66A04" w:rsidRDefault="00E66A04" w:rsidP="009C5C89"/>
    <w:p w:rsidR="00E66A04" w:rsidRDefault="00E66A04" w:rsidP="00E66A0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Cs w:val="18"/>
        </w:rPr>
      </w:pPr>
      <w:r w:rsidRPr="00714B90">
        <w:rPr>
          <w:color w:val="000000"/>
          <w:szCs w:val="18"/>
        </w:rPr>
        <w:t>Соловьев К.А. Универсальные поурочные разработки по новой истории: 7 класс.- М.: Просвещение, 2010.</w:t>
      </w:r>
    </w:p>
    <w:p w:rsidR="00E66A04" w:rsidRDefault="00E66A04" w:rsidP="00E66A0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Cs w:val="18"/>
        </w:rPr>
      </w:pPr>
      <w:r w:rsidRPr="00714B90">
        <w:rPr>
          <w:color w:val="000000"/>
          <w:szCs w:val="18"/>
        </w:rPr>
        <w:t xml:space="preserve">Фадеева Д.А. Контрольные работы по истории: 5-9 </w:t>
      </w:r>
      <w:proofErr w:type="spellStart"/>
      <w:r w:rsidRPr="00714B90">
        <w:rPr>
          <w:color w:val="000000"/>
          <w:szCs w:val="18"/>
        </w:rPr>
        <w:t>кл</w:t>
      </w:r>
      <w:proofErr w:type="spellEnd"/>
      <w:r w:rsidRPr="00714B90">
        <w:rPr>
          <w:color w:val="000000"/>
          <w:szCs w:val="18"/>
        </w:rPr>
        <w:t>.: пособие для учителя.- М.: Просвещение, 2010.</w:t>
      </w:r>
    </w:p>
    <w:p w:rsidR="00E66A04" w:rsidRDefault="00E66A04" w:rsidP="00E66A0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Cs w:val="18"/>
        </w:rPr>
      </w:pPr>
      <w:r w:rsidRPr="00714B90">
        <w:rPr>
          <w:color w:val="000000"/>
          <w:szCs w:val="18"/>
        </w:rPr>
        <w:t xml:space="preserve">Колесниченко Н.Ю. История России. Конец XVI-XVIII века. 7 класс: поурочные  планы по учебнику А.А.Данилова, Л.Г. </w:t>
      </w:r>
      <w:proofErr w:type="spellStart"/>
      <w:r w:rsidRPr="00714B90">
        <w:rPr>
          <w:color w:val="000000"/>
          <w:szCs w:val="18"/>
        </w:rPr>
        <w:t>Косулиной</w:t>
      </w:r>
      <w:proofErr w:type="spellEnd"/>
      <w:r w:rsidRPr="00714B90">
        <w:rPr>
          <w:color w:val="000000"/>
          <w:szCs w:val="18"/>
        </w:rPr>
        <w:t xml:space="preserve"> /авт.-сост. </w:t>
      </w:r>
      <w:proofErr w:type="spellStart"/>
      <w:r w:rsidRPr="00714B90">
        <w:rPr>
          <w:color w:val="000000"/>
          <w:szCs w:val="18"/>
        </w:rPr>
        <w:t>Н.Ю.Стоцкий</w:t>
      </w:r>
      <w:proofErr w:type="spellEnd"/>
      <w:r w:rsidRPr="00714B90">
        <w:rPr>
          <w:color w:val="000000"/>
          <w:szCs w:val="18"/>
        </w:rPr>
        <w:t xml:space="preserve"> ,2010.</w:t>
      </w:r>
    </w:p>
    <w:p w:rsidR="00E66A04" w:rsidRDefault="00E66A04" w:rsidP="00E66A0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Cs w:val="18"/>
        </w:rPr>
      </w:pPr>
      <w:proofErr w:type="spellStart"/>
      <w:r w:rsidRPr="00EB4C80">
        <w:rPr>
          <w:color w:val="000000"/>
          <w:szCs w:val="18"/>
        </w:rPr>
        <w:t>КИМы</w:t>
      </w:r>
      <w:proofErr w:type="gramStart"/>
      <w:r>
        <w:rPr>
          <w:color w:val="000000"/>
          <w:szCs w:val="18"/>
        </w:rPr>
        <w:t>.И</w:t>
      </w:r>
      <w:proofErr w:type="gramEnd"/>
      <w:r>
        <w:rPr>
          <w:color w:val="000000"/>
          <w:szCs w:val="18"/>
        </w:rPr>
        <w:t>стория</w:t>
      </w:r>
      <w:proofErr w:type="spellEnd"/>
      <w:r>
        <w:rPr>
          <w:color w:val="000000"/>
          <w:szCs w:val="18"/>
        </w:rPr>
        <w:t xml:space="preserve"> Нового времени: 7 класс, сост. К.В.Волкова. – М.: ВАКО, 2011._112с.</w:t>
      </w:r>
    </w:p>
    <w:p w:rsidR="00E66A04" w:rsidRDefault="00E66A04" w:rsidP="00E66A04">
      <w:pPr>
        <w:pStyle w:val="a3"/>
        <w:spacing w:before="0" w:beforeAutospacing="0" w:after="0" w:afterAutospacing="0"/>
        <w:ind w:left="720"/>
        <w:rPr>
          <w:color w:val="000000"/>
          <w:szCs w:val="18"/>
        </w:rPr>
      </w:pPr>
    </w:p>
    <w:p w:rsidR="00E66A04" w:rsidRDefault="00E66A04" w:rsidP="00E66A04">
      <w:pPr>
        <w:sectPr w:rsidR="00E66A04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color w:val="000000"/>
          <w:szCs w:val="18"/>
        </w:rPr>
        <w:t>КИМы</w:t>
      </w:r>
      <w:proofErr w:type="spellEnd"/>
      <w:proofErr w:type="gramStart"/>
      <w:r>
        <w:rPr>
          <w:color w:val="000000"/>
          <w:szCs w:val="18"/>
        </w:rPr>
        <w:t xml:space="preserve"> .</w:t>
      </w:r>
      <w:proofErr w:type="gramEnd"/>
      <w:r>
        <w:rPr>
          <w:color w:val="000000"/>
          <w:szCs w:val="18"/>
        </w:rPr>
        <w:t>История Россия: 7 класс.</w:t>
      </w:r>
      <w:r w:rsidRPr="00EB4C80">
        <w:rPr>
          <w:color w:val="000000"/>
          <w:szCs w:val="18"/>
        </w:rPr>
        <w:t xml:space="preserve"> сос</w:t>
      </w:r>
      <w:r>
        <w:rPr>
          <w:color w:val="000000"/>
          <w:szCs w:val="18"/>
        </w:rPr>
        <w:t xml:space="preserve">т. К.В. Волкова. – М.: ВАКО, 2010.- </w:t>
      </w:r>
      <w:r w:rsidRPr="00EB4C80">
        <w:rPr>
          <w:color w:val="000000"/>
          <w:szCs w:val="18"/>
        </w:rPr>
        <w:t>112с</w:t>
      </w:r>
    </w:p>
    <w:p w:rsidR="009C5C89" w:rsidRDefault="009C5C89" w:rsidP="009C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– тематическое планирование курса истории в </w:t>
      </w:r>
      <w:r w:rsidR="00E125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классе</w:t>
      </w:r>
    </w:p>
    <w:tbl>
      <w:tblPr>
        <w:tblStyle w:val="a9"/>
        <w:tblpPr w:leftFromText="180" w:rightFromText="180" w:vertAnchor="page" w:horzAnchor="margin" w:tblpXSpec="center" w:tblpY="2695"/>
        <w:tblW w:w="15495" w:type="dxa"/>
        <w:tblLayout w:type="fixed"/>
        <w:tblLook w:val="01E0"/>
      </w:tblPr>
      <w:tblGrid>
        <w:gridCol w:w="2236"/>
        <w:gridCol w:w="519"/>
        <w:gridCol w:w="1288"/>
        <w:gridCol w:w="900"/>
        <w:gridCol w:w="2700"/>
        <w:gridCol w:w="1800"/>
        <w:gridCol w:w="4612"/>
        <w:gridCol w:w="1440"/>
      </w:tblGrid>
      <w:tr w:rsidR="009C5C89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Тема раздела, кол-во часов, обязательный минимум содержания</w:t>
            </w:r>
            <w:r>
              <w:rPr>
                <w:lang w:eastAsia="en-US"/>
              </w:rPr>
              <w:br/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проведения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tabs>
                <w:tab w:val="left" w:pos="14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Тип, вид урока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Требования к уровню подготовки </w:t>
            </w:r>
            <w:proofErr w:type="gramStart"/>
            <w:r>
              <w:rPr>
                <w:bCs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9C5C89" w:rsidRDefault="009C5C89">
            <w:pPr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(знать, уметь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Домашнее задание</w:t>
            </w:r>
          </w:p>
        </w:tc>
      </w:tr>
      <w:tr w:rsidR="009C5C89" w:rsidTr="009C5C89"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tabs>
                <w:tab w:val="left" w:pos="146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РОССИИ </w:t>
            </w:r>
            <w:r>
              <w:rPr>
                <w:b/>
                <w:sz w:val="20"/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конец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XVI</w:t>
            </w:r>
            <w:r>
              <w:rPr>
                <w:b/>
                <w:lang w:eastAsia="en-US"/>
              </w:rPr>
              <w:t xml:space="preserve"> - </w:t>
            </w:r>
            <w:r>
              <w:rPr>
                <w:b/>
                <w:lang w:val="en-US" w:eastAsia="en-US"/>
              </w:rPr>
              <w:t>XVIII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>.в.)</w:t>
            </w:r>
          </w:p>
        </w:tc>
      </w:tr>
      <w:tr w:rsidR="009C5C89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 час)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в конце </w:t>
            </w:r>
            <w:proofErr w:type="gramStart"/>
            <w:r>
              <w:rPr>
                <w:lang w:eastAsia="en-US"/>
              </w:rPr>
              <w:t>Х</w:t>
            </w:r>
            <w:proofErr w:type="gramEnd"/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tabs>
                <w:tab w:val="left" w:pos="1463"/>
              </w:tabs>
              <w:rPr>
                <w:lang w:eastAsia="en-US"/>
              </w:rPr>
            </w:pPr>
            <w:r>
              <w:rPr>
                <w:lang w:eastAsia="en-US"/>
              </w:rPr>
              <w:t>Вводный урок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Знать понятия: Сословно-представительная</w:t>
            </w:r>
          </w:p>
          <w:p w:rsidR="009C5C89" w:rsidRDefault="009C5C8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монархия.  </w:t>
            </w:r>
          </w:p>
          <w:p w:rsidR="009C5C89" w:rsidRDefault="009C5C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 Работать с ис</w:t>
            </w:r>
            <w:r>
              <w:rPr>
                <w:lang w:eastAsia="en-US"/>
              </w:rPr>
              <w:softHyphen/>
              <w:t xml:space="preserve">торической картой. Сравнивать территорию Российского государства в разные периоды (от Ивана </w:t>
            </w:r>
            <w:proofErr w:type="spellStart"/>
            <w:r>
              <w:rPr>
                <w:lang w:eastAsia="en-US"/>
              </w:rPr>
              <w:t>Калиты</w:t>
            </w:r>
            <w:proofErr w:type="spellEnd"/>
            <w:r>
              <w:rPr>
                <w:lang w:eastAsia="en-US"/>
              </w:rPr>
              <w:t xml:space="preserve"> до Ивана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sz w:val="20"/>
                <w:szCs w:val="20"/>
                <w:lang w:eastAsia="en-US"/>
              </w:rPr>
            </w:pPr>
          </w:p>
        </w:tc>
      </w:tr>
      <w:tr w:rsidR="009C5C89" w:rsidTr="003C6E5C">
        <w:trPr>
          <w:trHeight w:val="404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 Россия на рубеже </w:t>
            </w:r>
            <w:r>
              <w:rPr>
                <w:b/>
                <w:lang w:val="en-US" w:eastAsia="en-US"/>
              </w:rPr>
              <w:t>XVI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XVII</w:t>
            </w:r>
            <w:r>
              <w:rPr>
                <w:b/>
                <w:lang w:eastAsia="en-US"/>
              </w:rPr>
              <w:t xml:space="preserve"> вв.(3 ч.)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Внутренняя и внешняя политика Бориса Годунова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tabs>
                <w:tab w:val="left" w:pos="1463"/>
              </w:tabs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особенности внутренней и внешней политики царя Фёдора Ивановича. </w:t>
            </w:r>
          </w:p>
          <w:p w:rsidR="009C5C89" w:rsidRDefault="009C5C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выделять последствия пресечения династии Рюриковичей. Иметь представление о торговых и культурных связях России со странами Западной Европы на рубеже веков.</w:t>
            </w:r>
          </w:p>
          <w:p w:rsidR="009C5C89" w:rsidRDefault="009C5C8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понятия: заповедные лета, урочные лета, самозванец.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1, вопросы №1-</w:t>
            </w:r>
            <w:r w:rsidR="00E66A04">
              <w:rPr>
                <w:lang w:eastAsia="en-US"/>
              </w:rPr>
              <w:t>3</w:t>
            </w:r>
          </w:p>
          <w:p w:rsidR="009C5C89" w:rsidRDefault="009C5C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C5C89" w:rsidRDefault="009C5C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  <w:p w:rsidR="009C5C89" w:rsidRDefault="009C5C89">
            <w:pPr>
              <w:rPr>
                <w:lang w:val="en-US" w:eastAsia="en-US"/>
              </w:rPr>
            </w:pPr>
          </w:p>
        </w:tc>
      </w:tr>
      <w:tr w:rsidR="009C5C89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Смута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причины обострения социально-экономических противоречий </w:t>
            </w:r>
            <w:proofErr w:type="gramStart"/>
            <w:r>
              <w:rPr>
                <w:rFonts w:eastAsia="Calibri"/>
                <w:lang w:eastAsia="en-US"/>
              </w:rPr>
              <w:t>в начале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XVII</w:t>
            </w:r>
            <w:r>
              <w:rPr>
                <w:rFonts w:eastAsia="Calibri"/>
                <w:lang w:eastAsia="en-US"/>
              </w:rPr>
              <w:t xml:space="preserve"> в.  Уметь выделять основные цели, которые преследовали Польша и Швеция, вторгаясь на территорию России.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2, вопросы №1-3</w:t>
            </w:r>
          </w:p>
          <w:p w:rsidR="009C5C89" w:rsidRDefault="009C5C89">
            <w:pPr>
              <w:rPr>
                <w:lang w:eastAsia="en-US"/>
              </w:rPr>
            </w:pPr>
          </w:p>
        </w:tc>
      </w:tr>
      <w:tr w:rsidR="009C5C89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Окончание Смутного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89" w:rsidRDefault="009C5C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причины установления в России новой династии. Уметь свободно оперировать основными понятиями раздела.</w:t>
            </w:r>
          </w:p>
          <w:p w:rsidR="009C5C89" w:rsidRDefault="009C5C8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Семибоярщина. Борьба против внешней экспансии. К.Минин. Д.Пожарский.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89" w:rsidRDefault="009C5C8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3, вопросы №1-3</w:t>
            </w:r>
            <w:r w:rsidR="00E66A04">
              <w:rPr>
                <w:lang w:eastAsia="en-US"/>
              </w:rPr>
              <w:t>, написать эссе</w:t>
            </w:r>
          </w:p>
          <w:p w:rsidR="009C5C89" w:rsidRDefault="009C5C89">
            <w:pPr>
              <w:rPr>
                <w:lang w:eastAsia="en-US"/>
              </w:rPr>
            </w:pPr>
          </w:p>
          <w:p w:rsidR="009C5C89" w:rsidRDefault="009C5C89">
            <w:pPr>
              <w:rPr>
                <w:lang w:eastAsia="en-US"/>
              </w:rPr>
            </w:pP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2. Россия в </w:t>
            </w:r>
            <w:r>
              <w:rPr>
                <w:b/>
                <w:lang w:val="en-US" w:eastAsia="en-US"/>
              </w:rPr>
              <w:t>XVII</w:t>
            </w:r>
            <w:r>
              <w:rPr>
                <w:b/>
                <w:lang w:eastAsia="en-US"/>
              </w:rPr>
              <w:t xml:space="preserve"> веке (9 часов)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Новые явления в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влияние Смутного времени на социально – экономическое положение страны. </w:t>
            </w:r>
          </w:p>
          <w:p w:rsidR="00E66A04" w:rsidRDefault="00E66A04" w:rsidP="00E66A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Уметь выделять последствия перехода к мелкотоварному производству.</w:t>
            </w:r>
          </w:p>
          <w:p w:rsidR="00E66A04" w:rsidRDefault="00E66A04" w:rsidP="00E66A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понятия: мелкотоварное производство, мануфактура, </w:t>
            </w:r>
            <w:r>
              <w:rPr>
                <w:rFonts w:eastAsia="Calibri"/>
                <w:lang w:eastAsia="en-US"/>
              </w:rPr>
              <w:lastRenderedPageBreak/>
              <w:t>всероссийский рынок, новоторговый устав, ярмарки, наемный труд</w:t>
            </w:r>
          </w:p>
          <w:p w:rsidR="00E66A04" w:rsidRDefault="00E66A04" w:rsidP="00E66A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 4, вопросы №1-4</w:t>
            </w:r>
          </w:p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6A04" w:rsidRDefault="00E66A04" w:rsidP="00E66A04">
            <w:pPr>
              <w:rPr>
                <w:lang w:eastAsia="en-US"/>
              </w:rPr>
            </w:pP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сословного строя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о процессе постепенного усиления роли дворянства в жизни страны. Знать процесс усиления самодержавной власти.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5, вопросы №1-3</w:t>
            </w:r>
          </w:p>
          <w:p w:rsidR="00E66A04" w:rsidRDefault="00E66A04" w:rsidP="00E66A04">
            <w:pPr>
              <w:rPr>
                <w:lang w:eastAsia="en-US"/>
              </w:rPr>
            </w:pP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Политическое развитие страны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Знать: Земский Собор 1613 г.: воцарение Романовых. Царь Михаил Федорович. Патриарх Филарет. Восстановление органов власти и экономики страны. Царь Алексей Михайлович. Шаги к абсолютизму. «Соборное Уложение» 1649 г. Центральное и местное управление. Приказная система. Царь Федор Алексеевич. Отмена местничества.</w:t>
            </w:r>
          </w:p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возрастающей роли государственного аппарата и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6, вопросы №1-5</w:t>
            </w: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Власть и церковь. Церковный раскол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Знать: раскол в русской православной церкви. Никон и Аввакум.   </w:t>
            </w:r>
          </w:p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Уметь выделять характерные черты во взаимоотношениях государства и церкви.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7, вопросы №1-3</w:t>
            </w:r>
          </w:p>
          <w:p w:rsidR="00E66A04" w:rsidRDefault="00E66A04" w:rsidP="00E66A04">
            <w:pPr>
              <w:rPr>
                <w:lang w:eastAsia="en-US"/>
              </w:rPr>
            </w:pP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Народные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Знать: социальные движения второй половины XVII в. Медный бунт. Восстание С.Разина.</w:t>
            </w:r>
          </w:p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Уметь: определять причины и особенности народных волнений.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§ 8; знать даты, понятия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вопросы №1-4 с. 29</w:t>
            </w:r>
          </w:p>
        </w:tc>
      </w:tr>
      <w:tr w:rsidR="00E66A04" w:rsidTr="009C5C89">
        <w:trPr>
          <w:trHeight w:val="63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Внешняя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Соглашения с Речью </w:t>
            </w:r>
            <w:proofErr w:type="spellStart"/>
            <w:r>
              <w:rPr>
                <w:lang w:eastAsia="en-US"/>
              </w:rPr>
              <w:t>Посполитой</w:t>
            </w:r>
            <w:proofErr w:type="spellEnd"/>
            <w:r>
              <w:rPr>
                <w:lang w:eastAsia="en-US"/>
              </w:rPr>
              <w:t xml:space="preserve"> и Турцией. Смоленская война. Русские землепроходцы. Освоение Сибири, Дальнего Востока, Дикого Поля. Основные направления внешней политики России во второй половине XVII в. </w:t>
            </w:r>
            <w:proofErr w:type="gramStart"/>
            <w:r>
              <w:rPr>
                <w:lang w:eastAsia="en-US"/>
              </w:rPr>
              <w:lastRenderedPageBreak/>
              <w:t>Запорожская</w:t>
            </w:r>
            <w:proofErr w:type="gramEnd"/>
            <w:r>
              <w:rPr>
                <w:lang w:eastAsia="en-US"/>
              </w:rPr>
              <w:t xml:space="preserve"> сечь. Освободительная война 1648-1654 гг. под руководством Б. Хмельницкого. </w:t>
            </w:r>
            <w:proofErr w:type="spellStart"/>
            <w:r>
              <w:rPr>
                <w:lang w:eastAsia="en-US"/>
              </w:rPr>
              <w:t>Переяславская</w:t>
            </w:r>
            <w:proofErr w:type="spellEnd"/>
            <w:r>
              <w:rPr>
                <w:lang w:eastAsia="en-US"/>
              </w:rPr>
      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 9, вопросы №1-6, с. 33</w:t>
            </w:r>
          </w:p>
          <w:p w:rsidR="00E66A04" w:rsidRDefault="00E66A04" w:rsidP="00E66A0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6A04" w:rsidRDefault="00E66A04" w:rsidP="00E66A04">
            <w:pPr>
              <w:rPr>
                <w:lang w:eastAsia="en-US"/>
              </w:rPr>
            </w:pPr>
          </w:p>
        </w:tc>
      </w:tr>
      <w:tr w:rsidR="00E66A04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E66A04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и культура в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веке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Русская культура XVII в. Обмирщение культуры в XVII в. Расширение культурных связей с Западной Европой. Славяно-греко-латинская академия. Последние летописи. Новые жанры в литературе. «Дивное узорочье» в зодчестве XVII в. Московское барокко. </w:t>
            </w:r>
            <w:proofErr w:type="spellStart"/>
            <w:r>
              <w:rPr>
                <w:lang w:eastAsia="en-US"/>
              </w:rPr>
              <w:t>Симон</w:t>
            </w:r>
            <w:proofErr w:type="spellEnd"/>
            <w:r>
              <w:rPr>
                <w:lang w:eastAsia="en-US"/>
              </w:rPr>
              <w:t xml:space="preserve"> Ушаков. Парсуна.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E66A04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§1-10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Сословный быт. Обычаи и нравы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Знать повседневный быт и обычаи крестьян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autoSpaceDE w:val="0"/>
              <w:autoSpaceDN w:val="0"/>
              <w:adjustRightInd w:val="0"/>
              <w:spacing w:line="22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 11, вопросы №1-4 с. 39 </w:t>
            </w:r>
          </w:p>
        </w:tc>
      </w:tr>
      <w:tr w:rsidR="00B70418" w:rsidTr="009C5C89">
        <w:trPr>
          <w:trHeight w:val="54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урок по теме «Россия в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веке»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70418" w:rsidRDefault="00B70418" w:rsidP="00B70418">
            <w:pPr>
              <w:rPr>
                <w:lang w:eastAsia="en-US"/>
              </w:rPr>
            </w:pPr>
            <w:r w:rsidRPr="00B70418">
              <w:rPr>
                <w:lang w:eastAsia="en-US"/>
              </w:rPr>
              <w:t>Даты, термины, понятия по изученной 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spacing w:line="220" w:lineRule="auto"/>
              <w:rPr>
                <w:lang w:eastAsia="en-US"/>
              </w:rPr>
            </w:pP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Россия в первой четверти   XVIII в. (10 часов)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Предпосылки преобразований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особенности положения России на рубеже </w:t>
            </w:r>
            <w:r>
              <w:rPr>
                <w:rFonts w:eastAsia="Calibri"/>
                <w:lang w:val="en-US" w:eastAsia="en-US"/>
              </w:rPr>
              <w:t>XVII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>XVIII</w:t>
            </w:r>
            <w:r>
              <w:rPr>
                <w:rFonts w:eastAsia="Calibri"/>
                <w:lang w:eastAsia="en-US"/>
              </w:rPr>
              <w:t xml:space="preserve"> вв. Знать предпосылки прихода Петра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к власти. Уметь свободно оперировать основными понятиями раздела.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12, вопросы №1-3, с.43.</w:t>
            </w:r>
          </w:p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Знать даты, понятия, термины.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на рубеже веков. Петр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Знать: провозглашение России империей, установление абсолютизма, подчинение церкви государству.</w:t>
            </w:r>
          </w:p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Иметь представление о процессе усиления иностранного влияния на Россию. </w:t>
            </w:r>
          </w:p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Уметь выделять характерные черты реформ В. В. Голицына и А. Л. </w:t>
            </w:r>
            <w:proofErr w:type="spellStart"/>
            <w:r>
              <w:rPr>
                <w:rFonts w:eastAsia="Calibri"/>
                <w:lang w:eastAsia="en-US"/>
              </w:rPr>
              <w:t>Ордин-Нащокина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§ 13, вопросы №1-3 с. 47 </w:t>
            </w:r>
          </w:p>
          <w:p w:rsidR="00B70418" w:rsidRDefault="00B70418" w:rsidP="00B70418">
            <w:pPr>
              <w:rPr>
                <w:lang w:eastAsia="en-US"/>
              </w:rPr>
            </w:pP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Северная война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Северная война. Основание Петербурга. Полтавская битва. </w:t>
            </w:r>
            <w:proofErr w:type="spellStart"/>
            <w:r>
              <w:rPr>
                <w:lang w:eastAsia="en-US"/>
              </w:rPr>
              <w:t>Прутский</w:t>
            </w:r>
            <w:proofErr w:type="spellEnd"/>
            <w:r>
              <w:rPr>
                <w:lang w:eastAsia="en-US"/>
              </w:rPr>
              <w:t xml:space="preserve"> поход.</w:t>
            </w:r>
          </w:p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Знать причины, ход и итоги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14, вопросы №1-5, с. 47.  Знать новые понятия, термины.</w:t>
            </w:r>
          </w:p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70418" w:rsidRDefault="00B70418" w:rsidP="00B70418">
            <w:pPr>
              <w:rPr>
                <w:lang w:eastAsia="en-US"/>
              </w:rPr>
            </w:pP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Государственные реформы Петра Великого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основные реформы Петра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в области государственного переустройства.</w:t>
            </w:r>
          </w:p>
          <w:p w:rsidR="00B70418" w:rsidRDefault="00B70418" w:rsidP="00B704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основные понятия: табель о рангах, подушная подать, коллегии.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§ 15, вопросы №1-3, с. 55 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России в первой четверти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Иметь представление об основных направлениях экономических преобразований на рубеже веков. </w:t>
            </w:r>
          </w:p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Знать: строительство мануфактур и заводов.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16, вопросы №1-4, с. 57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 движения в первой четверти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Знать характерные черты народных восстаний первой четверти </w:t>
            </w:r>
            <w:r>
              <w:rPr>
                <w:rFonts w:eastAsia="Calibri"/>
                <w:lang w:val="en-US" w:eastAsia="en-US"/>
              </w:rPr>
              <w:t>XVIII</w:t>
            </w:r>
            <w:r>
              <w:rPr>
                <w:rFonts w:eastAsia="Calibri"/>
                <w:lang w:eastAsia="en-US"/>
              </w:rPr>
              <w:t xml:space="preserve"> в. и их причины.</w:t>
            </w:r>
          </w:p>
          <w:p w:rsidR="00B70418" w:rsidRDefault="00B70418" w:rsidP="00B70418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Восстание К. Булавина.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17, вопросы №1-3, с. 59, знать понятия, термины, даты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Изменения в культуре и быте в первой четверти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shd w:val="clear" w:color="auto" w:fill="FFFFFF"/>
              <w:ind w:right="115" w:firstLine="10"/>
            </w:pPr>
            <w:r w:rsidRPr="00042E36">
              <w:t xml:space="preserve">Знать: </w:t>
            </w:r>
          </w:p>
          <w:p w:rsidR="00B70418" w:rsidRDefault="00B70418" w:rsidP="00B70418">
            <w:pPr>
              <w:shd w:val="clear" w:color="auto" w:fill="FFFFFF"/>
              <w:ind w:right="115" w:firstLine="10"/>
            </w:pPr>
            <w:r w:rsidRPr="00042E36">
              <w:t>изменения в культуре, в быту. Школа математи</w:t>
            </w:r>
            <w:r w:rsidRPr="00042E36">
              <w:softHyphen/>
              <w:t>ческих и навигаци</w:t>
            </w:r>
            <w:r w:rsidRPr="00042E36">
              <w:softHyphen/>
              <w:t xml:space="preserve">онных наук. Академия наук. Гражданский шрифт. </w:t>
            </w:r>
            <w:r w:rsidRPr="00042E36">
              <w:lastRenderedPageBreak/>
              <w:t>Плани</w:t>
            </w:r>
            <w:r w:rsidRPr="00042E36">
              <w:softHyphen/>
              <w:t>ровка городов. Барокко в архитек</w:t>
            </w:r>
            <w:r w:rsidRPr="00042E36">
              <w:softHyphen/>
              <w:t>туре и изобрази</w:t>
            </w:r>
            <w:r w:rsidRPr="00042E36">
              <w:softHyphen/>
              <w:t xml:space="preserve">тельном искусстве. </w:t>
            </w:r>
          </w:p>
          <w:p w:rsidR="00B70418" w:rsidRPr="00042E36" w:rsidRDefault="00B70418" w:rsidP="00B70418">
            <w:pPr>
              <w:shd w:val="clear" w:color="auto" w:fill="FFFFFF"/>
              <w:ind w:right="115" w:firstLine="10"/>
            </w:pPr>
            <w:r>
              <w:t>Знать понятия: ассамблея, гравюра, кунсткамера, цифирные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§ 18, вопросы №1-4, с. 63, знать </w:t>
            </w:r>
            <w:r>
              <w:rPr>
                <w:lang w:eastAsia="en-US"/>
              </w:rPr>
              <w:lastRenderedPageBreak/>
              <w:t>понятия, термины, даты.</w:t>
            </w:r>
          </w:p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§12-17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  <w:p w:rsidR="00B70418" w:rsidRDefault="00B70418" w:rsidP="00B70418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042E36" w:rsidRDefault="00B70418" w:rsidP="00B70418">
            <w:pPr>
              <w:rPr>
                <w:lang w:eastAsia="en-US"/>
              </w:rPr>
            </w:pPr>
            <w:r w:rsidRPr="00042E36">
              <w:rPr>
                <w:lang w:eastAsia="en-US"/>
              </w:rPr>
              <w:t xml:space="preserve">Обобщающий урок по теме «Россия в первой четверти   XVIII </w:t>
            </w:r>
            <w:proofErr w:type="gramStart"/>
            <w:r w:rsidRPr="00042E36">
              <w:rPr>
                <w:lang w:eastAsia="en-US"/>
              </w:rPr>
              <w:t>в</w:t>
            </w:r>
            <w:proofErr w:type="gramEnd"/>
            <w:r w:rsidRPr="00042E36">
              <w:rPr>
                <w:lang w:eastAsia="en-US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70418" w:rsidRDefault="00B70418" w:rsidP="00B70418">
            <w:pPr>
              <w:rPr>
                <w:lang w:eastAsia="en-US"/>
              </w:rPr>
            </w:pPr>
            <w:r w:rsidRPr="00B70418">
              <w:rPr>
                <w:lang w:eastAsia="en-US"/>
              </w:rPr>
              <w:t>Даты, термины, понятия по изученной 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042E36" w:rsidRDefault="00B70418" w:rsidP="00B70418">
            <w:pPr>
              <w:jc w:val="center"/>
              <w:rPr>
                <w:b/>
              </w:rPr>
            </w:pPr>
            <w:r w:rsidRPr="00042E36">
              <w:rPr>
                <w:b/>
              </w:rPr>
              <w:t>Тема 4 .Россия в 1725 – 1762 гг.</w:t>
            </w:r>
            <w:r>
              <w:rPr>
                <w:b/>
              </w:rPr>
              <w:t xml:space="preserve"> (5 часов)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750DD8" w:rsidRDefault="00B70418" w:rsidP="00B70418">
            <w:pPr>
              <w:pStyle w:val="a3"/>
              <w:rPr>
                <w:lang w:eastAsia="en-US"/>
              </w:rPr>
            </w:pPr>
            <w:r w:rsidRPr="00750DD8">
              <w:t>Дворцовые перевороты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rPr>
                <w:rFonts w:eastAsia="Calibri"/>
              </w:rPr>
            </w:pPr>
            <w:r w:rsidRPr="00870C8D">
              <w:rPr>
                <w:rFonts w:eastAsia="Calibri"/>
              </w:rPr>
              <w:t xml:space="preserve">Знать основные причины и последствия дворцовых переворотов. Иметь представление об изменении системы местного самоуправления в изучаемый период. Уметь свободно оперировать основными понятиями раздела..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§ 19, вопросы №1-4, с. 67, знать понятия, термины, даты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rPr>
                <w:lang w:eastAsia="en-US"/>
              </w:rPr>
            </w:pPr>
            <w:r w:rsidRPr="00870C8D">
              <w:t>Внутренняя политика в 1725-1762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r w:rsidRPr="00870C8D">
              <w:t xml:space="preserve">Фаворитизм. </w:t>
            </w:r>
            <w:proofErr w:type="gramStart"/>
            <w:r w:rsidRPr="00870C8D">
              <w:t>Бироновщина</w:t>
            </w:r>
            <w:proofErr w:type="gramEnd"/>
            <w:r w:rsidRPr="00870C8D">
              <w:t xml:space="preserve">. Расширение прав и привилегий дворянства. Манифест о вольности дворянства. Усиление крепостного права.  </w:t>
            </w:r>
          </w:p>
          <w:p w:rsidR="00B70418" w:rsidRPr="00870C8D" w:rsidRDefault="00B70418" w:rsidP="00B70418">
            <w:r w:rsidRPr="00870C8D">
              <w:rPr>
                <w:rFonts w:eastAsia="Calibri"/>
              </w:rPr>
              <w:t>Знать особенности внутренней политики во время дворцовых переворотов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§ 20, вопросы №1-3, с. 71, знать понятия, термины, даты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jc w:val="center"/>
            </w:pPr>
            <w:r w:rsidRPr="00870C8D">
              <w:t>Внешняя политика в 1725-1762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r w:rsidRPr="00870C8D">
              <w:t>Войны с Персией и Турцией. Участие России в Семилетней войне. Вхождение в состав России казахских земель.</w:t>
            </w:r>
          </w:p>
          <w:p w:rsidR="00B70418" w:rsidRDefault="00B70418" w:rsidP="00B70418">
            <w:r>
              <w:t>Знать особенности внешней политики.</w:t>
            </w:r>
          </w:p>
          <w:p w:rsidR="00B70418" w:rsidRPr="00870C8D" w:rsidRDefault="00B70418" w:rsidP="00B704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§ 21, вопросы №1-5, с. 73, знать понятия, термины, </w:t>
            </w:r>
            <w:r>
              <w:rPr>
                <w:lang w:eastAsia="en-US"/>
              </w:rPr>
              <w:lastRenderedPageBreak/>
              <w:t>даты. Повторить §19 - 20</w:t>
            </w: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jc w:val="center"/>
            </w:pPr>
            <w:r w:rsidRPr="00870C8D">
              <w:t>Обобщающий урок по теме «Россия в 1725-1762 гг.»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70418" w:rsidRDefault="00B70418" w:rsidP="00B70418">
            <w:pPr>
              <w:jc w:val="center"/>
            </w:pPr>
            <w:r w:rsidRPr="00B70418">
              <w:t xml:space="preserve">Обобщающий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70418" w:rsidRDefault="00B70418" w:rsidP="00B70418">
            <w:pPr>
              <w:rPr>
                <w:lang w:eastAsia="en-US"/>
              </w:rPr>
            </w:pPr>
            <w:r w:rsidRPr="00B70418">
              <w:rPr>
                <w:lang w:eastAsia="en-US"/>
              </w:rPr>
              <w:t>Даты, термины, понятия по изученной теме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</w:p>
        </w:tc>
      </w:tr>
      <w:tr w:rsidR="00B70418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870C8D" w:rsidRDefault="00B70418" w:rsidP="00B70418">
            <w:pPr>
              <w:rPr>
                <w:b/>
                <w:lang w:eastAsia="en-US"/>
              </w:rPr>
            </w:pPr>
            <w:r w:rsidRPr="00870C8D">
              <w:rPr>
                <w:b/>
              </w:rPr>
              <w:t>Тема 5. Росси</w:t>
            </w:r>
            <w:r>
              <w:rPr>
                <w:b/>
              </w:rPr>
              <w:t xml:space="preserve">йская империя </w:t>
            </w:r>
            <w:r w:rsidRPr="00870C8D">
              <w:rPr>
                <w:b/>
              </w:rPr>
              <w:t xml:space="preserve"> в 1762 – 1801 гг.</w:t>
            </w:r>
            <w:r>
              <w:rPr>
                <w:b/>
              </w:rPr>
              <w:t xml:space="preserve"> (10 часов)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Default="00B70418" w:rsidP="00B70418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rPr>
                <w:lang w:eastAsia="en-US"/>
              </w:rPr>
            </w:pPr>
            <w:r w:rsidRPr="00870C8D">
              <w:t xml:space="preserve">Внутренняя политика Екатерины </w:t>
            </w:r>
            <w:r w:rsidRPr="00870C8D">
              <w:rPr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870C8D" w:rsidRDefault="00B70418" w:rsidP="00B70418">
            <w:pPr>
              <w:rPr>
                <w:rFonts w:eastAsia="Calibri"/>
              </w:rPr>
            </w:pPr>
            <w:r w:rsidRPr="00870C8D">
              <w:rPr>
                <w:rFonts w:eastAsia="Calibri"/>
              </w:rPr>
              <w:t xml:space="preserve">Знать особенности внутренней политики во времена Екатерины </w:t>
            </w:r>
            <w:r w:rsidRPr="00870C8D">
              <w:rPr>
                <w:rFonts w:eastAsia="Calibri"/>
                <w:lang w:val="en-US"/>
              </w:rPr>
              <w:t>II</w:t>
            </w:r>
            <w:r w:rsidRPr="00870C8D">
              <w:rPr>
                <w:rFonts w:eastAsia="Calibri"/>
              </w:rPr>
              <w:t>.</w:t>
            </w:r>
          </w:p>
          <w:p w:rsidR="00B70418" w:rsidRDefault="00B70418" w:rsidP="00B70418">
            <w:r w:rsidRPr="00870C8D">
              <w:t>Екатерина II. Просвещенный абсолютизм. «Золотой век» русского дворянства. Уложенная комиссия. Губернская реформа.</w:t>
            </w:r>
            <w:r>
              <w:t xml:space="preserve"> Оформление сословного строя, жалованные грамоты дворянству и городам, расцвет крепостничества.</w:t>
            </w:r>
          </w:p>
          <w:p w:rsidR="00B70418" w:rsidRDefault="00B70418" w:rsidP="00B70418"/>
          <w:p w:rsidR="00B70418" w:rsidRDefault="00B70418" w:rsidP="00B70418"/>
          <w:p w:rsidR="00B70418" w:rsidRPr="00870C8D" w:rsidRDefault="00B70418" w:rsidP="00B70418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Default="00B70418" w:rsidP="00B70418">
            <w:pPr>
              <w:rPr>
                <w:lang w:eastAsia="en-US"/>
              </w:rPr>
            </w:pPr>
            <w:r>
              <w:rPr>
                <w:lang w:eastAsia="en-US"/>
              </w:rPr>
              <w:t>§22, вопросы и задания на стр.77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26492E" w:rsidRDefault="005674CB" w:rsidP="005674CB">
            <w:pPr>
              <w:jc w:val="center"/>
            </w:pPr>
            <w:r w:rsidRPr="0026492E">
              <w:t>Крестьянская война под предводительством Е.И. Пугачева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r w:rsidRPr="0026492E">
              <w:t xml:space="preserve">Социальные движения второй половины XVIII в. Е. Пугачев. Критика самодержавия и крепостничества. А.Радищев.  </w:t>
            </w:r>
          </w:p>
          <w:p w:rsidR="005674CB" w:rsidRDefault="005674CB" w:rsidP="005674CB">
            <w:r>
              <w:t>Знать причины крестьянской войны, ее характер, итоги.</w:t>
            </w:r>
          </w:p>
          <w:p w:rsidR="005674CB" w:rsidRDefault="005674CB" w:rsidP="005674CB"/>
          <w:p w:rsidR="005674CB" w:rsidRPr="0026492E" w:rsidRDefault="005674CB" w:rsidP="005674C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§23, вопросы на стр.79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Pr="0026492E" w:rsidRDefault="005674CB" w:rsidP="005674CB">
            <w:pPr>
              <w:jc w:val="center"/>
            </w:pPr>
            <w:r w:rsidRPr="0026492E">
              <w:t>Экономи</w:t>
            </w:r>
            <w:r>
              <w:t xml:space="preserve">ческое развитие </w:t>
            </w:r>
            <w:r w:rsidRPr="0026492E">
              <w:t xml:space="preserve"> России во вт</w:t>
            </w:r>
            <w:r>
              <w:t xml:space="preserve">орой </w:t>
            </w:r>
            <w:r w:rsidRPr="0026492E">
              <w:t xml:space="preserve"> половине </w:t>
            </w:r>
            <w:r w:rsidRPr="0026492E">
              <w:rPr>
                <w:lang w:val="en-US"/>
              </w:rPr>
              <w:t>XVIII</w:t>
            </w:r>
            <w:r w:rsidRPr="0026492E">
              <w:t xml:space="preserve"> 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26492E" w:rsidRDefault="005674CB" w:rsidP="005674CB">
            <w:pPr>
              <w:rPr>
                <w:rFonts w:eastAsia="Calibri"/>
              </w:rPr>
            </w:pPr>
            <w:r w:rsidRPr="0026492E">
              <w:rPr>
                <w:rFonts w:eastAsia="Calibri"/>
              </w:rPr>
              <w:t xml:space="preserve">Уметь выделять особенности разложения феодально-крепостнической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§24., вопросы №1-3, с. 81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Pr="0026492E" w:rsidRDefault="005674CB" w:rsidP="005674CB">
            <w:pPr>
              <w:rPr>
                <w:lang w:eastAsia="en-US"/>
              </w:rPr>
            </w:pPr>
            <w:r w:rsidRPr="0026492E">
              <w:t xml:space="preserve">Внешняя политика Екатерины </w:t>
            </w:r>
            <w:r w:rsidRPr="0026492E">
              <w:rPr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26492E" w:rsidRDefault="005674CB" w:rsidP="005674CB">
            <w:pPr>
              <w:shd w:val="clear" w:color="auto" w:fill="FFFFFF"/>
              <w:ind w:right="10"/>
            </w:pPr>
            <w:r w:rsidRPr="0026492E">
              <w:t xml:space="preserve">Русско-турецкие войны конца XVIII </w:t>
            </w:r>
            <w:proofErr w:type="gramStart"/>
            <w:r w:rsidRPr="0026492E">
              <w:t>в</w:t>
            </w:r>
            <w:proofErr w:type="gramEnd"/>
            <w:r w:rsidRPr="0026492E">
              <w:t>. Россия и Великая французская революция.</w:t>
            </w:r>
            <w:r>
              <w:t xml:space="preserve"> Русское военное искусство: А.В. Суворов, Ф.Ф. Ушаков.</w:t>
            </w:r>
            <w:r w:rsidRPr="0026492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§25., вопросы №1-5, с. 85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26492E" w:rsidRDefault="005674CB" w:rsidP="005674CB">
            <w:pPr>
              <w:jc w:val="both"/>
            </w:pPr>
            <w:r>
              <w:t xml:space="preserve">Российская империя в конце </w:t>
            </w:r>
            <w:r w:rsidRPr="0026492E">
              <w:t xml:space="preserve"> </w:t>
            </w:r>
            <w:r w:rsidRPr="0026492E">
              <w:rPr>
                <w:lang w:val="en-US"/>
              </w:rPr>
              <w:t>XVIII</w:t>
            </w:r>
            <w:r w:rsidRPr="0026492E">
              <w:t xml:space="preserve"> века</w:t>
            </w:r>
            <w:r>
              <w:t xml:space="preserve">. </w:t>
            </w:r>
            <w:r w:rsidRPr="0026492E">
              <w:t>Пав</w:t>
            </w:r>
            <w:r>
              <w:t>е</w:t>
            </w:r>
            <w:r w:rsidRPr="0026492E">
              <w:t xml:space="preserve">л </w:t>
            </w:r>
            <w:r w:rsidRPr="0026492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shd w:val="clear" w:color="auto" w:fill="FFFFFF"/>
              <w:ind w:left="5" w:right="5"/>
            </w:pPr>
            <w:r w:rsidRPr="0026492E">
              <w:t xml:space="preserve">Павел I. Попытки укрепления режима. Указ о наследовании престола. Манифест о трехдневной барщине.  </w:t>
            </w:r>
          </w:p>
          <w:p w:rsidR="005674CB" w:rsidRPr="0026492E" w:rsidRDefault="005674CB" w:rsidP="005674CB">
            <w:pPr>
              <w:shd w:val="clear" w:color="auto" w:fill="FFFFFF"/>
              <w:ind w:left="5" w:right="5"/>
            </w:pPr>
            <w:r>
              <w:t xml:space="preserve">Знать характерные черты внутренней и внешней политики.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§ 26, вопросы №1-4, стр.87, знать термины. </w:t>
            </w:r>
          </w:p>
          <w:p w:rsidR="005674CB" w:rsidRDefault="005674CB" w:rsidP="005674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26492E" w:rsidRDefault="005674CB" w:rsidP="005674CB">
            <w:pPr>
              <w:rPr>
                <w:lang w:eastAsia="en-US"/>
              </w:rPr>
            </w:pPr>
            <w:r w:rsidRPr="0026492E">
              <w:t>Наука и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shd w:val="clear" w:color="auto" w:fill="FFFFFF"/>
              <w:ind w:left="10" w:right="5"/>
            </w:pPr>
            <w:r w:rsidRPr="000E4C53">
              <w:t xml:space="preserve"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</w:t>
            </w:r>
          </w:p>
          <w:p w:rsidR="005674CB" w:rsidRPr="000E4C53" w:rsidRDefault="005674CB" w:rsidP="005674CB">
            <w:pPr>
              <w:shd w:val="clear" w:color="auto" w:fill="FFFFFF"/>
              <w:ind w:left="10" w:right="5"/>
            </w:pPr>
            <w:r w:rsidRPr="000E4C53">
              <w:rPr>
                <w:rFonts w:eastAsia="Calibri"/>
              </w:rPr>
              <w:t xml:space="preserve">Уметь выделять характерные черты российского образования в </w:t>
            </w:r>
            <w:r w:rsidRPr="000E4C53">
              <w:rPr>
                <w:rFonts w:eastAsia="Calibri"/>
                <w:lang w:val="en-US"/>
              </w:rPr>
              <w:t>XVIII</w:t>
            </w:r>
            <w:r w:rsidRPr="000E4C53">
              <w:rPr>
                <w:rFonts w:eastAsia="Calibri"/>
              </w:rPr>
              <w:t xml:space="preserve"> </w:t>
            </w:r>
            <w:proofErr w:type="gramStart"/>
            <w:r w:rsidRPr="000E4C53">
              <w:rPr>
                <w:rFonts w:eastAsia="Calibri"/>
              </w:rPr>
              <w:t>в</w:t>
            </w:r>
            <w:proofErr w:type="gramEnd"/>
            <w:r w:rsidRPr="000E4C53">
              <w:rPr>
                <w:rFonts w:eastAsia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§ 27,  вопросы №1-3, с. 89,  знать даты и понятия.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i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pPr>
              <w:jc w:val="center"/>
            </w:pPr>
            <w:r w:rsidRPr="000E4C53">
              <w:t>Художественная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r w:rsidRPr="000E4C53">
              <w:t xml:space="preserve">Русская культура второй половины XVIII </w:t>
            </w:r>
            <w:proofErr w:type="gramStart"/>
            <w:r w:rsidRPr="000E4C53">
              <w:t>в</w:t>
            </w:r>
            <w:proofErr w:type="gramEnd"/>
            <w:r w:rsidRPr="000E4C53">
              <w:t>. 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</w:t>
            </w:r>
          </w:p>
          <w:p w:rsidR="005674CB" w:rsidRDefault="005674CB" w:rsidP="005674CB"/>
          <w:p w:rsidR="005674CB" w:rsidRDefault="005674CB" w:rsidP="005674CB"/>
          <w:p w:rsidR="005674CB" w:rsidRPr="000E4C53" w:rsidRDefault="005674CB" w:rsidP="005674C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§ 28, вопросы №1-4, с. 93 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pPr>
              <w:rPr>
                <w:lang w:eastAsia="en-US"/>
              </w:rPr>
            </w:pPr>
            <w:r w:rsidRPr="000E4C53">
              <w:t>Быт и обычаи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pPr>
              <w:shd w:val="clear" w:color="auto" w:fill="FFFFFF"/>
              <w:ind w:left="10" w:right="5"/>
            </w:pPr>
            <w:r w:rsidRPr="000E4C53">
              <w:t>Быт и нравы. Дворянская усадьба. Жизнь крестьян и горожан.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§ 29, вопросы №1-4, с. 95, подготовиться к контрольной работе по истории </w:t>
            </w:r>
            <w:r>
              <w:rPr>
                <w:lang w:eastAsia="en-US"/>
              </w:rPr>
              <w:lastRenderedPageBreak/>
              <w:t xml:space="preserve">России 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r>
              <w:t xml:space="preserve">Итоговое обобщение «Россия </w:t>
            </w:r>
            <w:r w:rsidRPr="000E4C53">
              <w:t xml:space="preserve">в  </w:t>
            </w:r>
            <w:r w:rsidRPr="000E4C53">
              <w:rPr>
                <w:lang w:eastAsia="en-US"/>
              </w:rPr>
              <w:t xml:space="preserve"> конце </w:t>
            </w:r>
            <w:r w:rsidRPr="000E4C53">
              <w:rPr>
                <w:sz w:val="20"/>
                <w:lang w:eastAsia="en-US"/>
              </w:rPr>
              <w:t xml:space="preserve"> </w:t>
            </w:r>
            <w:r w:rsidRPr="000E4C53">
              <w:rPr>
                <w:lang w:val="en-US" w:eastAsia="en-US"/>
              </w:rPr>
              <w:t>XVI</w:t>
            </w:r>
            <w:r w:rsidRPr="000E4C53">
              <w:rPr>
                <w:lang w:eastAsia="en-US"/>
              </w:rPr>
              <w:t xml:space="preserve"> - </w:t>
            </w:r>
            <w:r w:rsidRPr="000E4C53">
              <w:rPr>
                <w:lang w:val="en-US" w:eastAsia="en-US"/>
              </w:rPr>
              <w:t>XVIII</w:t>
            </w:r>
            <w:r w:rsidRPr="000E4C53">
              <w:rPr>
                <w:lang w:eastAsia="en-US"/>
              </w:rPr>
              <w:t xml:space="preserve"> </w:t>
            </w:r>
            <w:proofErr w:type="gramStart"/>
            <w:r w:rsidRPr="000E4C53">
              <w:rPr>
                <w:lang w:eastAsia="en-US"/>
              </w:rPr>
              <w:t>в</w:t>
            </w:r>
            <w:proofErr w:type="gramEnd"/>
            <w:r w:rsidRPr="000E4C53">
              <w:rPr>
                <w:lang w:eastAsia="en-US"/>
              </w:rPr>
              <w:t>.в.</w:t>
            </w:r>
            <w:r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pPr>
              <w:shd w:val="clear" w:color="auto" w:fill="FFFFFF"/>
              <w:ind w:left="10" w:right="5"/>
            </w:pPr>
            <w:r>
              <w:t>Термины, даты, понятия.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Новая история (1500 – 1800 гг.)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E12582" w:rsidRDefault="005674CB" w:rsidP="005674CB">
            <w:pPr>
              <w:rPr>
                <w:b/>
                <w:lang w:eastAsia="en-US"/>
              </w:rPr>
            </w:pPr>
            <w:r w:rsidRPr="00B22A8B">
              <w:rPr>
                <w:b/>
              </w:rPr>
              <w:t>Тема 1. Мир в начале Нового времени. Великие географические открытия. Возрождение. Реформация</w:t>
            </w:r>
            <w:r w:rsidRPr="00E12582">
              <w:rPr>
                <w:b/>
              </w:rPr>
              <w:t xml:space="preserve"> (13</w:t>
            </w:r>
            <w:r>
              <w:rPr>
                <w:b/>
              </w:rPr>
              <w:t xml:space="preserve"> часов</w:t>
            </w:r>
            <w:r w:rsidRPr="00E12582">
              <w:rPr>
                <w:b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0E4C53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22A8B" w:rsidRDefault="005674CB" w:rsidP="005674CB">
            <w:pPr>
              <w:rPr>
                <w:lang w:eastAsia="en-US"/>
              </w:rPr>
            </w:pPr>
            <w:r w:rsidRPr="00B22A8B">
              <w:t>Технические открытия и выход к Мировому океану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</w:t>
            </w:r>
            <w:proofErr w:type="spellStart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>Энрике</w:t>
            </w:r>
            <w:proofErr w:type="spellEnd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 Мореплаватель. Открытие ближней Атлантики. </w:t>
            </w:r>
            <w:proofErr w:type="spellStart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>Васко</w:t>
            </w:r>
            <w:proofErr w:type="spellEnd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 да Гама. Вокруг Африки в Индию. </w:t>
            </w:r>
          </w:p>
          <w:p w:rsidR="005674CB" w:rsidRPr="00BC1EA9" w:rsidRDefault="005674CB" w:rsidP="005674CB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rPr>
                <w:lang w:eastAsia="en-US"/>
              </w:rPr>
            </w:pPr>
            <w:r w:rsidRPr="00BC1EA9">
              <w:t>Встреча миров. Великие географические открытия и их последствия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Путешествие Христофора Колумба. Открытие нового материка — встреча миров. </w:t>
            </w:r>
            <w:proofErr w:type="spellStart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>Америго</w:t>
            </w:r>
            <w:proofErr w:type="spellEnd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>Веспуччи</w:t>
            </w:r>
            <w:proofErr w:type="spellEnd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 о Новом Свете. </w:t>
            </w:r>
            <w:proofErr w:type="spellStart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>Фернан</w:t>
            </w:r>
            <w:proofErr w:type="spellEnd"/>
            <w:r w:rsidRPr="00BC1EA9">
              <w:rPr>
                <w:rFonts w:ascii="Times New Roman" w:eastAsiaTheme="minorHAnsi" w:hAnsi="Times New Roman"/>
                <w:sz w:val="24"/>
                <w:szCs w:val="24"/>
              </w:rPr>
              <w:t xml:space="preserve"> Магеллан. Первое кругосветное путешествие.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E" w:rsidRPr="006D371E" w:rsidRDefault="006D371E" w:rsidP="006D371E">
            <w:pPr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>2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BC1EA9" w:rsidRDefault="005674CB" w:rsidP="005674CB">
            <w:pPr>
              <w:rPr>
                <w:lang w:eastAsia="en-US"/>
              </w:rPr>
            </w:pPr>
            <w:r w:rsidRPr="00BC1EA9">
              <w:t xml:space="preserve">Усиление королевской власти в </w:t>
            </w:r>
            <w:r w:rsidRPr="00BC1EA9">
              <w:rPr>
                <w:lang w:val="en-US"/>
              </w:rPr>
              <w:t>XVI</w:t>
            </w:r>
            <w:r w:rsidRPr="00BC1EA9">
              <w:t>-</w:t>
            </w:r>
            <w:r w:rsidRPr="00BC1EA9">
              <w:rPr>
                <w:lang w:val="en-US"/>
              </w:rPr>
              <w:t>XVII</w:t>
            </w:r>
            <w:r w:rsidRPr="00BC1EA9">
              <w:t xml:space="preserve"> вв. Абсолютизм в Европе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нового материала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pStyle w:val="aa"/>
              <w:rPr>
                <w:sz w:val="24"/>
                <w:szCs w:val="24"/>
              </w:rPr>
            </w:pPr>
            <w:r w:rsidRPr="00A5574B">
              <w:rPr>
                <w:rFonts w:ascii="Times New Roman" w:eastAsiaTheme="minorHAnsi" w:hAnsi="Times New Roman"/>
                <w:sz w:val="24"/>
                <w:szCs w:val="24"/>
              </w:rPr>
              <w:t xml:space="preserve"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</w:t>
            </w:r>
            <w:r w:rsidRPr="00A557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абсолютизма. Короли и церковь. «Монарх — помазанник Божий». Создание национальных государств.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§ </w:t>
            </w:r>
            <w:r>
              <w:rPr>
                <w:lang w:val="en-US" w:eastAsia="en-US"/>
              </w:rPr>
              <w:t>3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 w:rsidRPr="00A5574B">
              <w:t>Дух предпринимательства преобразует экономику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r w:rsidRPr="00A5574B">
      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>4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 w:rsidRPr="00A5574B">
              <w:t>Новые ценности преобразуют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74B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Социальные слои европейского общества, их отличительные черты. Буржуазия эпохи Нового времени. Новое дворянство. Рост числа лиц, работающих по найму. Бродяжничество. Законы о нищих.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§ </w:t>
            </w:r>
            <w:r>
              <w:rPr>
                <w:lang w:val="en-US" w:eastAsia="en-US"/>
              </w:rPr>
              <w:t>5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 w:rsidRPr="00A5574B">
              <w:t>Повседневная жизнь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Урок усвоения нового материала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pStyle w:val="aa"/>
              <w:rPr>
                <w:sz w:val="24"/>
                <w:szCs w:val="24"/>
              </w:rPr>
            </w:pPr>
            <w:r w:rsidRPr="00A5574B">
              <w:rPr>
                <w:rFonts w:ascii="Times New Roman" w:eastAsiaTheme="minorHAnsi" w:hAnsi="Times New Roman"/>
                <w:sz w:val="24"/>
                <w:szCs w:val="24"/>
              </w:rPr>
              <w:t xml:space="preserve">Европейское население и основные черты повседневной жизни.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Буржуазия и наемные рабочие. </w:t>
            </w:r>
            <w:r w:rsidRPr="00A5574B">
              <w:rPr>
                <w:rFonts w:ascii="Times New Roman" w:eastAsiaTheme="minorHAnsi" w:hAnsi="Times New Roman"/>
                <w:sz w:val="24"/>
                <w:szCs w:val="24"/>
              </w:rPr>
              <w:t xml:space="preserve"> Главные беды европейского населения — эпидемии, голод и войны. Продолжительность жизни. Личная гигиена. Изменения в структуре питания.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Pr="00A5574B" w:rsidRDefault="005674CB" w:rsidP="005674CB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 w:rsidRPr="00A5574B">
              <w:rPr>
                <w:lang w:eastAsia="en-US"/>
              </w:rPr>
              <w:t>6</w:t>
            </w:r>
            <w:r w:rsidR="006D371E">
              <w:rPr>
                <w:lang w:eastAsia="en-US"/>
              </w:rPr>
              <w:t>, инд. Сообщения о деятелях культуры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A5574B">
              <w:rPr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 w:rsidRPr="00A5574B">
              <w:t>Высокое Возрождение. Идеи гуманизма в литературе и музыке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- практикум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jc w:val="both"/>
              <w:rPr>
                <w:lang w:eastAsia="en-US"/>
              </w:rPr>
            </w:pPr>
            <w:r w:rsidRPr="00A5574B">
              <w:rPr>
                <w:rFonts w:eastAsiaTheme="minorHAnsi"/>
              </w:rPr>
              <w:t>От Средневековья — к Возрождению. Эпоха Возрождения и ее характерные черты. Рождение гуманизма. Первые утопии. Томас Мор и его представления о совершенном государстве. Музыкальное искусство в Западной Европе. Развитие светской музыкальной культуры.</w:t>
            </w:r>
            <w:r>
              <w:rPr>
                <w:rFonts w:eastAsiaTheme="minorHAnsi"/>
              </w:rPr>
              <w:t xml:space="preserve"> Гуманизм.  Данте Алигьери, Ф. Рабле, В. Шекспир.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Pr="006D371E" w:rsidRDefault="005674CB" w:rsidP="005674CB">
            <w:pPr>
              <w:ind w:left="6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§ </w:t>
            </w:r>
            <w:r w:rsidRPr="00A5574B">
              <w:rPr>
                <w:lang w:eastAsia="en-US"/>
              </w:rPr>
              <w:t>7</w:t>
            </w:r>
            <w:r w:rsidR="006D371E">
              <w:rPr>
                <w:lang w:val="en-US" w:eastAsia="en-US"/>
              </w:rPr>
              <w:t>-8</w:t>
            </w:r>
          </w:p>
          <w:p w:rsidR="005674CB" w:rsidRDefault="005674CB" w:rsidP="005674CB">
            <w:pPr>
              <w:rPr>
                <w:lang w:eastAsia="en-US"/>
              </w:rPr>
            </w:pP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A5574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A5574B">
              <w:rPr>
                <w:lang w:eastAsia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9621CE" w:rsidRDefault="005674CB" w:rsidP="005674CB">
            <w:pPr>
              <w:rPr>
                <w:lang w:eastAsia="en-US"/>
              </w:rPr>
            </w:pPr>
            <w:r w:rsidRPr="009621CE">
              <w:t xml:space="preserve">Гуманистические традиции в изобразительном искусстве Западной </w:t>
            </w:r>
            <w:r w:rsidRPr="009621CE">
              <w:lastRenderedPageBreak/>
              <w:t>Европы (</w:t>
            </w:r>
            <w:r w:rsidRPr="009621CE">
              <w:rPr>
                <w:lang w:val="en-US"/>
              </w:rPr>
              <w:t>XV</w:t>
            </w:r>
            <w:r w:rsidRPr="009621CE">
              <w:t>-</w:t>
            </w:r>
            <w:r w:rsidRPr="009621CE">
              <w:rPr>
                <w:lang w:val="en-US"/>
              </w:rPr>
              <w:t>XVII</w:t>
            </w:r>
            <w:r w:rsidRPr="009621CE">
              <w:t xml:space="preserve"> вв.)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5674CB" w:rsidP="005674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усвоения нового материала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9621CE" w:rsidRDefault="005674CB" w:rsidP="005674CB">
            <w:pPr>
              <w:pStyle w:val="western"/>
              <w:spacing w:line="135" w:lineRule="atLeast"/>
              <w:ind w:right="-108"/>
            </w:pPr>
            <w:r w:rsidRPr="009621CE">
              <w:rPr>
                <w:rFonts w:eastAsiaTheme="minorHAnsi"/>
              </w:rPr>
              <w:t xml:space="preserve">Новые тенденции в изобразительном искусстве. Особенности искусства Испании и Голландии XVII </w:t>
            </w:r>
            <w:proofErr w:type="gramStart"/>
            <w:r w:rsidRPr="009621CE">
              <w:rPr>
                <w:rFonts w:eastAsiaTheme="minorHAnsi"/>
              </w:rPr>
              <w:t>в</w:t>
            </w:r>
            <w:proofErr w:type="gramEnd"/>
            <w:r w:rsidRPr="009621CE">
              <w:rPr>
                <w:rFonts w:eastAsiaTheme="minorHAns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6D371E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 w:rsidR="006D371E" w:rsidRPr="006D371E">
              <w:rPr>
                <w:lang w:eastAsia="en-US"/>
              </w:rPr>
              <w:t>9</w:t>
            </w:r>
          </w:p>
        </w:tc>
      </w:tr>
      <w:tr w:rsidR="005674CB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9621CE" w:rsidRDefault="005674CB" w:rsidP="005674CB">
            <w:pPr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Default="005674CB" w:rsidP="005674CB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9621CE" w:rsidRDefault="005674CB" w:rsidP="005674CB">
            <w:pPr>
              <w:jc w:val="center"/>
            </w:pPr>
            <w:r w:rsidRPr="009621CE">
              <w:t>Рождение новой европейской науки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Default="0041037F" w:rsidP="00567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B" w:rsidRPr="009621CE" w:rsidRDefault="005674CB" w:rsidP="005674C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621CE">
              <w:rPr>
                <w:rFonts w:ascii="Times New Roman" w:hAnsi="Times New Roman"/>
                <w:sz w:val="24"/>
                <w:szCs w:val="24"/>
              </w:rPr>
              <w:t xml:space="preserve">Развитие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      </w:r>
            <w:proofErr w:type="spellStart"/>
            <w:r w:rsidRPr="009621CE">
              <w:rPr>
                <w:rFonts w:ascii="Times New Roman" w:hAnsi="Times New Roman"/>
                <w:sz w:val="24"/>
                <w:szCs w:val="24"/>
              </w:rPr>
              <w:t>Фрэнсис</w:t>
            </w:r>
            <w:proofErr w:type="spellEnd"/>
            <w:r w:rsidRPr="009621CE">
              <w:rPr>
                <w:rFonts w:ascii="Times New Roman" w:hAnsi="Times New Roman"/>
                <w:sz w:val="24"/>
                <w:szCs w:val="24"/>
              </w:rPr>
      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B" w:rsidRPr="006D371E" w:rsidRDefault="006D371E" w:rsidP="006D37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§ </w:t>
            </w:r>
            <w:r w:rsidRPr="006D371E">
              <w:rPr>
                <w:lang w:eastAsia="en-US"/>
              </w:rPr>
              <w:t>10</w:t>
            </w:r>
            <w:r>
              <w:rPr>
                <w:lang w:eastAsia="en-US"/>
              </w:rPr>
              <w:t>, таблица на стр.87</w:t>
            </w:r>
            <w:r w:rsidRPr="006D371E">
              <w:rPr>
                <w:lang w:eastAsia="en-US"/>
              </w:rPr>
              <w:t xml:space="preserve"> 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D371E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6D371E">
              <w:rPr>
                <w:lang w:eastAsia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jc w:val="center"/>
            </w:pPr>
            <w:r w:rsidRPr="009621CE">
              <w:t>Начало Реформации в Европе. Обновление христианства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eastAsia="en-US"/>
              </w:rPr>
            </w:pPr>
            <w:r w:rsidRPr="009621CE">
              <w:rPr>
                <w:rFonts w:cstheme="minorHAnsi"/>
              </w:rPr>
              <w:t>Реформация — борьба за переустройство церкви. Причины Реформац</w:t>
            </w:r>
            <w:proofErr w:type="gramStart"/>
            <w:r w:rsidRPr="009621CE">
              <w:rPr>
                <w:rFonts w:cstheme="minorHAnsi"/>
              </w:rPr>
              <w:t>ии и ее</w:t>
            </w:r>
            <w:proofErr w:type="gramEnd"/>
            <w:r w:rsidRPr="009621CE">
              <w:rPr>
                <w:rFonts w:cstheme="minorHAnsi"/>
              </w:rPr>
      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11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eastAsia="en-US"/>
              </w:rPr>
            </w:pPr>
            <w:r w:rsidRPr="009621CE"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rFonts w:cstheme="minorHAnsi"/>
              </w:rPr>
            </w:pPr>
            <w:r w:rsidRPr="009621CE">
              <w:rPr>
                <w:rFonts w:cstheme="minorHAnsi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12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jc w:val="center"/>
            </w:pPr>
            <w:r w:rsidRPr="009621CE">
              <w:t>Королевская власть и Реформация в Англии. Борьба за господство на морях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rFonts w:cstheme="minorHAnsi"/>
              </w:rPr>
            </w:pPr>
            <w:r w:rsidRPr="009621CE">
              <w:rPr>
                <w:rFonts w:cstheme="minorHAnsi"/>
              </w:rPr>
      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13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eastAsia="en-US"/>
              </w:rPr>
            </w:pPr>
            <w:r w:rsidRPr="009621CE">
              <w:t>Религиозные войны и укрепление абсолютной монархии во Франции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21CE">
              <w:rPr>
                <w:rFonts w:ascii="Times New Roman" w:eastAsiaTheme="minorHAnsi" w:hAnsi="Times New Roman"/>
                <w:sz w:val="24"/>
                <w:szCs w:val="24"/>
              </w:rPr>
              <w:t xml:space="preserve">Религиозные войны и абсолютная монархия во Франции. Борьба между католиками и гугенотами. Варфоломеевская ночь. Война трех Генрихов. Генрих IV </w:t>
            </w:r>
            <w:proofErr w:type="gramStart"/>
            <w:r w:rsidRPr="009621CE">
              <w:rPr>
                <w:rFonts w:ascii="Times New Roman" w:eastAsiaTheme="minorHAnsi" w:hAnsi="Times New Roman"/>
                <w:sz w:val="24"/>
                <w:szCs w:val="24"/>
              </w:rPr>
              <w:t>Бурбон</w:t>
            </w:r>
            <w:proofErr w:type="gramEnd"/>
            <w:r w:rsidRPr="009621CE">
              <w:rPr>
                <w:rFonts w:ascii="Times New Roman" w:eastAsiaTheme="minorHAnsi" w:hAnsi="Times New Roman"/>
                <w:sz w:val="24"/>
                <w:szCs w:val="24"/>
              </w:rPr>
              <w:t xml:space="preserve">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14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9621CE" w:rsidRDefault="0041037F" w:rsidP="0041037F">
            <w:pPr>
              <w:rPr>
                <w:b/>
                <w:lang w:eastAsia="en-US"/>
              </w:rPr>
            </w:pPr>
            <w:r w:rsidRPr="009621CE">
              <w:rPr>
                <w:b/>
              </w:rPr>
              <w:t>Тема 2. Ранние буржуазные революции. Международные отношения (борьба за первенство в Европе и колониях)</w:t>
            </w:r>
            <w:r>
              <w:rPr>
                <w:b/>
              </w:rPr>
              <w:t xml:space="preserve"> – 4 часа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jc w:val="center"/>
            </w:pPr>
            <w:r w:rsidRPr="009621CE">
              <w:t>Нидерландская революция и рождение свободной республики Голландии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9621CE" w:rsidRDefault="0041037F" w:rsidP="0041037F">
            <w:pPr>
              <w:rPr>
                <w:rFonts w:eastAsia="Calibri" w:cstheme="minorHAnsi"/>
              </w:rPr>
            </w:pPr>
            <w:r w:rsidRPr="009621CE">
              <w:rPr>
                <w:rFonts w:eastAsia="Calibri" w:cstheme="minorHAnsi"/>
              </w:rPr>
              <w:t>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15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9621CE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>Парламент против короля. Революция в Англии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Англия в первой половине XVII </w:t>
            </w:r>
            <w:proofErr w:type="gramStart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>Пуританская</w:t>
            </w:r>
            <w:proofErr w:type="gramEnd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 этика и образ жизни. Преследование пуритан. Причины революции. Карл I Стюарт. Борьба короля с парламентом.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§ 16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>
              <w:t>Р</w:t>
            </w:r>
            <w:r w:rsidRPr="006C7556">
              <w:t>еволюция</w:t>
            </w:r>
            <w:r>
              <w:t xml:space="preserve"> в Англии</w:t>
            </w:r>
            <w:r w:rsidRPr="006C7556">
              <w:t>. Путь к парламентской монархии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Оливер Кромвель и создание революционной армии. Битва при </w:t>
            </w:r>
            <w:proofErr w:type="spellStart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>Нейзби</w:t>
            </w:r>
            <w:proofErr w:type="spellEnd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. Первые реформы парламента. Казнь </w:t>
            </w: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короля и установление республики; внутренние и международные последствия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§17, выучить термины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 xml:space="preserve">Международные отношения в </w:t>
            </w:r>
            <w:r w:rsidRPr="006C7556">
              <w:rPr>
                <w:lang w:val="en-US"/>
              </w:rPr>
              <w:t>XVI</w:t>
            </w:r>
            <w:r w:rsidRPr="006C7556">
              <w:t xml:space="preserve"> – </w:t>
            </w:r>
            <w:r w:rsidRPr="006C7556">
              <w:rPr>
                <w:lang w:val="en-US"/>
              </w:rPr>
              <w:t>XVIII</w:t>
            </w:r>
            <w:r w:rsidRPr="006C7556">
              <w:t xml:space="preserve"> вв.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</w:pPr>
            <w:r w:rsidRPr="006C7556">
              <w:rPr>
                <w:rFonts w:eastAsia="Calibri" w:cstheme="minorHAnsi"/>
              </w:rPr>
      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ind w:lef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§ 18 </w:t>
            </w:r>
          </w:p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6C7556" w:rsidRDefault="0041037F" w:rsidP="0041037F">
            <w:pPr>
              <w:rPr>
                <w:b/>
                <w:lang w:eastAsia="en-US"/>
              </w:rPr>
            </w:pPr>
            <w:r w:rsidRPr="006C7556">
              <w:rPr>
                <w:b/>
              </w:rPr>
              <w:t>Тема 3. Эпоха Просвещения. Время преобразований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>Век Просвещения. Стремление к царству</w:t>
            </w:r>
            <w:r>
              <w:t xml:space="preserve"> разума.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</w:t>
            </w:r>
          </w:p>
          <w:p w:rsidR="0041037F" w:rsidRPr="006C7556" w:rsidRDefault="0041037F" w:rsidP="0041037F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19, заполнить таблицу на стр.179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>Художественная культура Европы эпохи Просвещения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6C7556" w:rsidRDefault="0041037F" w:rsidP="0041037F">
            <w:pPr>
              <w:jc w:val="both"/>
              <w:rPr>
                <w:lang w:eastAsia="en-US"/>
              </w:rPr>
            </w:pPr>
            <w:r w:rsidRPr="006C7556">
              <w:rPr>
                <w:rFonts w:eastAsiaTheme="minorHAnsi"/>
              </w:rPr>
              <w:t xml:space="preserve"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      </w:r>
            <w:proofErr w:type="spellStart"/>
            <w:r w:rsidRPr="006C7556">
              <w:rPr>
                <w:rFonts w:eastAsiaTheme="minorHAnsi"/>
              </w:rPr>
              <w:t>Хоггарт</w:t>
            </w:r>
            <w:proofErr w:type="spellEnd"/>
            <w:r w:rsidRPr="006C7556">
              <w:rPr>
                <w:rFonts w:eastAsiaTheme="minorHAnsi"/>
              </w:rPr>
              <w:t>, Ж. Шарден.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20</w:t>
            </w:r>
          </w:p>
        </w:tc>
      </w:tr>
      <w:tr w:rsidR="0041037F" w:rsidTr="009C5C89">
        <w:trPr>
          <w:trHeight w:val="202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>Промышленный переворот в Англии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rFonts w:eastAsia="Calibri" w:cstheme="minorHAnsi"/>
              </w:rPr>
            </w:pPr>
            <w:r w:rsidRPr="006C7556">
              <w:rPr>
                <w:rFonts w:eastAsia="Calibri" w:cstheme="minorHAnsi"/>
              </w:rPr>
      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      </w:r>
            <w:proofErr w:type="spellStart"/>
            <w:r w:rsidRPr="006C7556">
              <w:rPr>
                <w:rFonts w:eastAsia="Calibri" w:cstheme="minorHAnsi"/>
              </w:rPr>
              <w:t>луддизм</w:t>
            </w:r>
            <w:proofErr w:type="spellEnd"/>
            <w:r w:rsidRPr="006C7556">
              <w:rPr>
                <w:rFonts w:eastAsia="Calibri" w:cstheme="minorHAnsi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21</w:t>
            </w:r>
          </w:p>
        </w:tc>
      </w:tr>
      <w:tr w:rsidR="0041037F" w:rsidTr="009C5C89">
        <w:trPr>
          <w:trHeight w:val="24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rPr>
                <w:lang w:eastAsia="en-US"/>
              </w:rPr>
            </w:pPr>
            <w:r w:rsidRPr="006C7556">
              <w:t>Английские колонии в Северной Америке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22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6C7556" w:rsidRDefault="0041037F" w:rsidP="0041037F">
            <w:pPr>
              <w:jc w:val="center"/>
            </w:pPr>
            <w:r w:rsidRPr="006C7556">
              <w:t>Война за независимость. Создание 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Причины войны североамериканских колоний за независимость. Дж. Вашингтон и Т. </w:t>
            </w:r>
            <w:proofErr w:type="spellStart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>Джефферсон</w:t>
            </w:r>
            <w:proofErr w:type="spellEnd"/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. Декларация независимости. Образование США. Конституция США 1787 г. Политическая система США. «Билль о правах». Претворение в жизнь идей Просвещения. </w:t>
            </w:r>
          </w:p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Европа и борьба североамериканских штатов за свободу. Позиция России. </w:t>
            </w:r>
          </w:p>
          <w:p w:rsidR="0041037F" w:rsidRPr="006C7556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556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Историческое значение образования Соединенных Штатов Америки.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23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06B06" w:rsidRDefault="0041037F" w:rsidP="0041037F">
            <w:pPr>
              <w:rPr>
                <w:lang w:eastAsia="en-US"/>
              </w:rPr>
            </w:pPr>
            <w:r w:rsidRPr="00F06B06">
              <w:t xml:space="preserve">Франция в </w:t>
            </w:r>
            <w:r w:rsidRPr="00F06B06">
              <w:rPr>
                <w:lang w:val="en-US"/>
              </w:rPr>
              <w:t>XVIII</w:t>
            </w:r>
            <w:r w:rsidRPr="00F06B06">
              <w:t xml:space="preserve"> веке. Причины и начало Великой французской революции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06B06" w:rsidRDefault="0041037F" w:rsidP="0041037F">
            <w:r w:rsidRPr="00F06B06">
              <w:t xml:space="preserve">Франция в середине XVIII </w:t>
            </w:r>
            <w:proofErr w:type="gramStart"/>
            <w:r w:rsidRPr="00F06B06">
              <w:t>в</w:t>
            </w:r>
            <w:proofErr w:type="gramEnd"/>
            <w:r w:rsidRPr="00F06B06">
              <w:t xml:space="preserve">. </w:t>
            </w:r>
            <w:proofErr w:type="gramStart"/>
            <w:r w:rsidRPr="00F06B06">
              <w:t>Характеристика</w:t>
            </w:r>
            <w:proofErr w:type="gramEnd"/>
            <w:r w:rsidRPr="00F06B06">
              <w:t xml:space="preserve"> социально-экономического и политического развития. Людовик XVI, попытка </w:t>
            </w:r>
            <w:r w:rsidRPr="00F06B06">
              <w:lastRenderedPageBreak/>
              <w:t xml:space="preserve">проведения реформ. Созыв Генеральных штатов. </w:t>
            </w:r>
            <w:proofErr w:type="spellStart"/>
            <w:r w:rsidRPr="00F06B06">
              <w:t>Мирабо</w:t>
            </w:r>
            <w:proofErr w:type="spellEnd"/>
            <w:r w:rsidRPr="00F06B06">
      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 24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lang w:eastAsia="en-US"/>
              </w:rPr>
            </w:pPr>
            <w:r w:rsidRPr="00FD2AAD">
              <w:t>Великая французская революция. От монархии к республике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D2AAD" w:rsidRDefault="0041037F" w:rsidP="0041037F">
            <w:pPr>
              <w:rPr>
                <w:rFonts w:cstheme="minorHAnsi"/>
              </w:rPr>
            </w:pPr>
            <w:r w:rsidRPr="00FD2AAD">
              <w:rPr>
                <w:rFonts w:cstheme="minorHAnsi"/>
              </w:rPr>
      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25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jc w:val="center"/>
            </w:pPr>
            <w:r w:rsidRPr="00FD2AAD"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AAD">
              <w:rPr>
                <w:rFonts w:ascii="Times New Roman" w:eastAsiaTheme="minorHAnsi" w:hAnsi="Times New Roman"/>
                <w:sz w:val="24"/>
                <w:szCs w:val="24"/>
              </w:rPr>
              <w:t xml:space="preserve"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</w:t>
            </w:r>
          </w:p>
          <w:p w:rsidR="0041037F" w:rsidRPr="00FD2AAD" w:rsidRDefault="0041037F" w:rsidP="0041037F">
            <w:r w:rsidRPr="00FD2AAD">
              <w:t>Величие и трагедия Французской революции. Французская революция в мировой истории.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26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D2AAD" w:rsidRDefault="0041037F" w:rsidP="0041037F">
            <w:pPr>
              <w:jc w:val="center"/>
              <w:rPr>
                <w:b/>
              </w:rPr>
            </w:pPr>
            <w:r w:rsidRPr="00FD2AAD">
              <w:rPr>
                <w:b/>
              </w:rPr>
              <w:lastRenderedPageBreak/>
              <w:t>Тема 4. Колониальный период в Латинской Америке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lang w:eastAsia="en-US"/>
              </w:rPr>
            </w:pPr>
            <w:r w:rsidRPr="00FD2AAD">
              <w:t>Колониальный период в Латинской Америке. Складывание латиноамериканского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rFonts w:eastAsia="Calibri" w:cstheme="minorHAnsi"/>
              </w:rPr>
            </w:pPr>
            <w:r w:rsidRPr="00FD2AAD">
              <w:rPr>
                <w:rFonts w:eastAsia="Calibri" w:cstheme="minorHAnsi"/>
              </w:rPr>
      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      </w:r>
            <w:proofErr w:type="spellStart"/>
            <w:r w:rsidRPr="00FD2AAD">
              <w:rPr>
                <w:rFonts w:eastAsia="Calibri" w:cstheme="minorHAnsi"/>
              </w:rPr>
              <w:t>Пальмарес</w:t>
            </w:r>
            <w:proofErr w:type="spellEnd"/>
            <w:r w:rsidRPr="00FD2AAD">
              <w:rPr>
                <w:rFonts w:eastAsia="Calibri" w:cstheme="minorHAnsi"/>
              </w:rPr>
              <w:t xml:space="preserve">, </w:t>
            </w:r>
            <w:proofErr w:type="spellStart"/>
            <w:r w:rsidRPr="00FD2AAD">
              <w:rPr>
                <w:rFonts w:eastAsia="Calibri" w:cstheme="minorHAnsi"/>
              </w:rPr>
              <w:t>Туссен</w:t>
            </w:r>
            <w:proofErr w:type="spellEnd"/>
            <w:r w:rsidRPr="00FD2AAD">
              <w:rPr>
                <w:rFonts w:eastAsia="Calibri" w:cstheme="minorHAnsi"/>
              </w:rPr>
              <w:t xml:space="preserve"> </w:t>
            </w:r>
            <w:proofErr w:type="spellStart"/>
            <w:r w:rsidRPr="00FD2AAD">
              <w:rPr>
                <w:rFonts w:eastAsia="Calibri" w:cstheme="minorHAnsi"/>
              </w:rPr>
              <w:t>Лувертюр</w:t>
            </w:r>
            <w:proofErr w:type="spellEnd"/>
            <w:r w:rsidRPr="00FD2AAD">
              <w:rPr>
                <w:rFonts w:eastAsia="Calibri" w:cstheme="minorHAnsi"/>
              </w:rPr>
              <w:t xml:space="preserve"> и война на Гаити.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27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D2AAD" w:rsidRDefault="0041037F" w:rsidP="0041037F">
            <w:pPr>
              <w:rPr>
                <w:b/>
                <w:lang w:eastAsia="en-US"/>
              </w:rPr>
            </w:pPr>
            <w:r w:rsidRPr="00FD2AAD">
              <w:rPr>
                <w:b/>
              </w:rPr>
              <w:t>Тема 5. Традиционные общества Востока. Начало европейской колонизации</w:t>
            </w:r>
            <w:r>
              <w:rPr>
                <w:b/>
              </w:rPr>
              <w:t xml:space="preserve"> – 2 часа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lang w:eastAsia="en-US"/>
              </w:rPr>
            </w:pPr>
            <w:r w:rsidRPr="00FD2AAD">
              <w:t>Государства Востока: традиционное общество в эпоху раннего Нового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Pr="00FD2AAD" w:rsidRDefault="0041037F" w:rsidP="0041037F">
            <w:pPr>
              <w:rPr>
                <w:rFonts w:eastAsia="Calibri" w:cstheme="minorHAnsi"/>
              </w:rPr>
            </w:pPr>
            <w:r w:rsidRPr="00FD2AAD">
              <w:rPr>
                <w:rFonts w:eastAsia="Calibri" w:cstheme="minorHAnsi"/>
              </w:rPr>
              <w:t xml:space="preserve">Основные черты традиционного общества: государство. Религии Востока: конфуцианство, буддизм, индуизм, синтоизм. Кризис и распад империи Великих Моголов в Индии.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28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lang w:eastAsia="en-US"/>
              </w:rPr>
            </w:pPr>
            <w:r w:rsidRPr="00FD2AAD">
              <w:t>Государства Востока. Начало европейской колонизации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Pr="00FD2AAD" w:rsidRDefault="0041037F" w:rsidP="0041037F">
            <w:pPr>
              <w:rPr>
                <w:rFonts w:eastAsia="Calibri" w:cstheme="minorHAnsi"/>
              </w:rPr>
            </w:pPr>
            <w:r w:rsidRPr="00FD2AAD">
              <w:rPr>
                <w:rFonts w:eastAsia="Calibri" w:cstheme="minorHAnsi"/>
              </w:rPr>
              <w:t xml:space="preserve">Маньчжурское завоевание Китая. Русско-китайские отношения. Япония в эпоху правления династии </w:t>
            </w:r>
            <w:proofErr w:type="spellStart"/>
            <w:r w:rsidRPr="00FD2AAD">
              <w:rPr>
                <w:rFonts w:eastAsia="Calibri" w:cstheme="minorHAnsi"/>
              </w:rPr>
              <w:t>Токугавы</w:t>
            </w:r>
            <w:proofErr w:type="spellEnd"/>
            <w:r w:rsidRPr="00FD2AAD">
              <w:rPr>
                <w:rFonts w:eastAsia="Calibri" w:cstheme="minorHAnsi"/>
              </w:rPr>
              <w:t xml:space="preserve">. Русско-японские отношения.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§ 29-30</w:t>
            </w: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Уроки итогового повторения – 2 часа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 по новой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события, даты, исторические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</w:p>
        </w:tc>
      </w:tr>
      <w:tr w:rsidR="0041037F" w:rsidTr="009C5C8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F" w:rsidRDefault="0041037F" w:rsidP="0041037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Итоговое обобщение по курсу истории в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7F" w:rsidRDefault="0041037F" w:rsidP="0041037F">
            <w:pPr>
              <w:rPr>
                <w:lang w:eastAsia="en-US"/>
              </w:rPr>
            </w:pPr>
          </w:p>
        </w:tc>
      </w:tr>
    </w:tbl>
    <w:p w:rsidR="009C5C89" w:rsidRDefault="009C5C89" w:rsidP="009C5C89"/>
    <w:p w:rsidR="009C5C89" w:rsidRDefault="009C5C89" w:rsidP="009C5C89">
      <w:pPr>
        <w:jc w:val="center"/>
        <w:rPr>
          <w:sz w:val="28"/>
          <w:szCs w:val="28"/>
        </w:rPr>
      </w:pPr>
    </w:p>
    <w:p w:rsidR="009C5C89" w:rsidRDefault="009C5C89" w:rsidP="009C5C89"/>
    <w:p w:rsidR="003036DA" w:rsidRDefault="003036DA"/>
    <w:p w:rsidR="009C5C89" w:rsidRDefault="009C5C89"/>
    <w:sectPr w:rsidR="009C5C89" w:rsidSect="009C5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75" w:rsidRDefault="00D27775" w:rsidP="003C6E5C">
      <w:r>
        <w:separator/>
      </w:r>
    </w:p>
  </w:endnote>
  <w:endnote w:type="continuationSeparator" w:id="0">
    <w:p w:rsidR="00D27775" w:rsidRDefault="00D27775" w:rsidP="003C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219"/>
      <w:docPartObj>
        <w:docPartGallery w:val="Номера страниц (внизу страницы)"/>
        <w:docPartUnique/>
      </w:docPartObj>
    </w:sdtPr>
    <w:sdtContent>
      <w:p w:rsidR="003C6E5C" w:rsidRDefault="003C6E5C">
        <w:pPr>
          <w:pStyle w:val="a6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3C6E5C" w:rsidRDefault="003C6E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75" w:rsidRDefault="00D27775" w:rsidP="003C6E5C">
      <w:r>
        <w:separator/>
      </w:r>
    </w:p>
  </w:footnote>
  <w:footnote w:type="continuationSeparator" w:id="0">
    <w:p w:rsidR="00D27775" w:rsidRDefault="00D27775" w:rsidP="003C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2E17E9"/>
    <w:multiLevelType w:val="hybridMultilevel"/>
    <w:tmpl w:val="6B7AB34C"/>
    <w:lvl w:ilvl="0" w:tplc="83F487E8">
      <w:start w:val="8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2F1"/>
    <w:multiLevelType w:val="hybridMultilevel"/>
    <w:tmpl w:val="CF347704"/>
    <w:lvl w:ilvl="0" w:tplc="34CE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015B7"/>
    <w:multiLevelType w:val="hybridMultilevel"/>
    <w:tmpl w:val="9B7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C89"/>
    <w:rsid w:val="00042E36"/>
    <w:rsid w:val="000E0652"/>
    <w:rsid w:val="000E4C53"/>
    <w:rsid w:val="001264D7"/>
    <w:rsid w:val="001C2579"/>
    <w:rsid w:val="001D2FA6"/>
    <w:rsid w:val="0026492E"/>
    <w:rsid w:val="003036DA"/>
    <w:rsid w:val="003C6E5C"/>
    <w:rsid w:val="0041037F"/>
    <w:rsid w:val="005674CB"/>
    <w:rsid w:val="0066114C"/>
    <w:rsid w:val="006C7556"/>
    <w:rsid w:val="006D371E"/>
    <w:rsid w:val="00747F76"/>
    <w:rsid w:val="00750DD8"/>
    <w:rsid w:val="00870C8D"/>
    <w:rsid w:val="009621CE"/>
    <w:rsid w:val="009C5C89"/>
    <w:rsid w:val="00A5574B"/>
    <w:rsid w:val="00B22A8B"/>
    <w:rsid w:val="00B70418"/>
    <w:rsid w:val="00BC1EA9"/>
    <w:rsid w:val="00BF20BA"/>
    <w:rsid w:val="00C20559"/>
    <w:rsid w:val="00CE45EB"/>
    <w:rsid w:val="00D27775"/>
    <w:rsid w:val="00E00165"/>
    <w:rsid w:val="00E12582"/>
    <w:rsid w:val="00E214C2"/>
    <w:rsid w:val="00E66A04"/>
    <w:rsid w:val="00EA7779"/>
    <w:rsid w:val="00F06B06"/>
    <w:rsid w:val="00F31C57"/>
    <w:rsid w:val="00F7076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C8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C5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5C89"/>
    <w:pPr>
      <w:ind w:left="720"/>
      <w:contextualSpacing/>
    </w:pPr>
  </w:style>
  <w:style w:type="paragraph" w:customStyle="1" w:styleId="Style3">
    <w:name w:val="Style3"/>
    <w:basedOn w:val="a"/>
    <w:uiPriority w:val="99"/>
    <w:rsid w:val="009C5C8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1">
    <w:name w:val="Абзац списка1"/>
    <w:basedOn w:val="a"/>
    <w:uiPriority w:val="99"/>
    <w:rsid w:val="009C5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8">
    <w:name w:val="Font Style28"/>
    <w:basedOn w:val="a0"/>
    <w:rsid w:val="009C5C89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9C5C89"/>
  </w:style>
  <w:style w:type="table" w:styleId="a9">
    <w:name w:val="Table Grid"/>
    <w:basedOn w:val="a1"/>
    <w:rsid w:val="009C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C1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621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22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2016-06-23T13:22:00Z</dcterms:created>
  <dcterms:modified xsi:type="dcterms:W3CDTF">2016-09-14T12:15:00Z</dcterms:modified>
</cp:coreProperties>
</file>