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F0824" w14:textId="4D25C7D6" w:rsidR="006E3CC8" w:rsidRPr="0018271F" w:rsidRDefault="0068420C">
      <w:pPr>
        <w:spacing w:after="0"/>
        <w:ind w:left="120"/>
        <w:rPr>
          <w:lang w:val="ru-RU"/>
        </w:rPr>
      </w:pPr>
      <w:bookmarkStart w:id="0" w:name="block-10457610"/>
      <w:r w:rsidRPr="0068420C">
        <w:rPr>
          <w:rFonts w:ascii="Times New Roman" w:hAnsi="Times New Roman"/>
          <w:b/>
          <w:noProof/>
          <w:color w:val="000000"/>
          <w:sz w:val="28"/>
          <w:lang w:val="ru-RU"/>
        </w:rPr>
        <w:drawing>
          <wp:anchor distT="0" distB="0" distL="114300" distR="114300" simplePos="0" relativeHeight="251658240" behindDoc="0" locked="0" layoutInCell="1" allowOverlap="1" wp14:anchorId="5F5F8B1B" wp14:editId="154DDFFF">
            <wp:simplePos x="0" y="0"/>
            <wp:positionH relativeFrom="column">
              <wp:posOffset>-756285</wp:posOffset>
            </wp:positionH>
            <wp:positionV relativeFrom="page">
              <wp:posOffset>247650</wp:posOffset>
            </wp:positionV>
            <wp:extent cx="6962775" cy="9810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981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80679" w14:textId="77777777" w:rsidR="006E3CC8" w:rsidRPr="0018271F" w:rsidRDefault="006E3CC8">
      <w:pPr>
        <w:rPr>
          <w:lang w:val="ru-RU"/>
        </w:rPr>
        <w:sectPr w:rsidR="006E3CC8" w:rsidRPr="0018271F">
          <w:pgSz w:w="11906" w:h="16383"/>
          <w:pgMar w:top="1134" w:right="850" w:bottom="1134" w:left="1701" w:header="720" w:footer="720" w:gutter="0"/>
          <w:cols w:space="720"/>
        </w:sectPr>
      </w:pPr>
    </w:p>
    <w:p w14:paraId="489D2F0A" w14:textId="77777777" w:rsidR="006E3CC8" w:rsidRPr="0018271F" w:rsidRDefault="0018271F">
      <w:pPr>
        <w:spacing w:after="0" w:line="264" w:lineRule="auto"/>
        <w:ind w:left="120"/>
        <w:jc w:val="both"/>
        <w:rPr>
          <w:lang w:val="ru-RU"/>
        </w:rPr>
      </w:pPr>
      <w:bookmarkStart w:id="1" w:name="block-10457611"/>
      <w:bookmarkEnd w:id="0"/>
      <w:r w:rsidRPr="0018271F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51227FBA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338AEE65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Программа основного общего образования по изобразительному искусству составлена на основе требований к результатам освоения программы основного общего образования, представленных в ФГОС ООО,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</w:p>
    <w:p w14:paraId="73E85AC6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Основная цель изобразительного искусства – развитие визуально-пространственного мышления обучающихся как формы эмоционально-ценностного, эстетического освоения мира, формы самовыражения и ориентации в художественном и нравственном пространстве культуры. </w:t>
      </w:r>
    </w:p>
    <w:p w14:paraId="33EF6613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Изобразительное искусство имеет интегративный характер и включает в себя основы разных видов визуально-пространственных искусств: живописи, графики, скульптуры, дизайна, архитектуры, народного и декоративно-прикладного искусства, фотографии, функции художественного изображения в зрелищных и экранных искусствах. Важнейшими задачами программы по изобразительному искусству являются формирование активного отношения к традициям культуры как смысловой, эстетической и личностно значимой ценности, воспитание гражданственности и патриотизма, уважения и бережного отношения к истории культуры России,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022BC265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личности обучающегося, его активной учебно-познавательной деятельности, творческого развития и формирования готовности к саморазвитию и непрерывному образованию.</w:t>
      </w:r>
    </w:p>
    <w:p w14:paraId="63CD47D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ориентирована на 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психовозрастные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 xml:space="preserve"> особенности развития обучающихся 11–15 лет.</w:t>
      </w:r>
    </w:p>
    <w:p w14:paraId="554A41A6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b/>
          <w:color w:val="000000"/>
          <w:sz w:val="28"/>
          <w:lang w:val="ru-RU"/>
        </w:rPr>
        <w:t>Целью изучения изобразительного искусства</w:t>
      </w:r>
      <w:r w:rsidRPr="0018271F">
        <w:rPr>
          <w:rFonts w:ascii="Times New Roman" w:hAnsi="Times New Roman"/>
          <w:color w:val="000000"/>
          <w:sz w:val="28"/>
          <w:lang w:val="ru-RU"/>
        </w:rPr>
        <w:t xml:space="preserve"> является освоение разных видов визуально-пространственных искусств: живописи, графики, скульптуры, дизайна, архитектуры, народного и декоративно-прикладного искусства, изображения в зрелищных и экранных искусствах (вариативно).</w:t>
      </w:r>
    </w:p>
    <w:p w14:paraId="1CC56AC7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b/>
          <w:color w:val="000000"/>
          <w:sz w:val="28"/>
          <w:lang w:val="ru-RU"/>
        </w:rPr>
        <w:t>Задачами изобразительного искусства являются:</w:t>
      </w:r>
    </w:p>
    <w:p w14:paraId="5C9E163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 жизни общества;</w:t>
      </w:r>
    </w:p>
    <w:p w14:paraId="37C7A947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 обучающихся представлений об отечественной и мировой художественной культуре во всём многообразии её видов;</w:t>
      </w:r>
    </w:p>
    <w:p w14:paraId="01B5EC74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формирование у обучающихся навыков эстетического видения и преобразования мира;</w:t>
      </w:r>
    </w:p>
    <w:p w14:paraId="3B3CC195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 и кино) (вариативно);</w:t>
      </w:r>
    </w:p>
    <w:p w14:paraId="24DB47C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формирование пространственного мышления и аналитических визуальных способностей;</w:t>
      </w:r>
    </w:p>
    <w:p w14:paraId="0B5C5A55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человека;</w:t>
      </w:r>
    </w:p>
    <w:p w14:paraId="71023097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развитие наблюдательности, ассоциативного мышления и творческого воображения;</w:t>
      </w:r>
    </w:p>
    <w:p w14:paraId="7C0EF628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и любви к культурному наследию России через освоение отечественной художественной культуры; </w:t>
      </w:r>
    </w:p>
    <w:p w14:paraId="65064C8C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значимой ценности.</w:t>
      </w:r>
    </w:p>
    <w:p w14:paraId="3DB385F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037c86a0-0100-46f4-8a06-fc1394a836a9"/>
      <w:r w:rsidRPr="0018271F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изобразительного искусства, – 102 часа: в 5 классе – 34 часа (1 час в неделю), в 6 классе – 34 часа (1 час в неделю), в 7 классе – 34 часа (1 час в неделю).</w:t>
      </w:r>
      <w:bookmarkEnd w:id="2"/>
      <w:r w:rsidRPr="0018271F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2B27AFF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на уровне основного общего образования структурировано по 4 модулям (3 инвариантных и 1 вариативный). Инвариантные модули реализуются последовательно в 5, 6 и 7 классах. Содержание вариативного модуля может быть реализовано дополнительно к инвариантным в одном или нескольких классах или во внеурочной деятельности.</w:t>
      </w:r>
    </w:p>
    <w:p w14:paraId="2C96A95E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Модуль №1 «Декоративно-прикладное и народное искусство» (5 класс)</w:t>
      </w:r>
    </w:p>
    <w:p w14:paraId="2AEC40AF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Модуль №2 «Живопись, графика, скульптура» (6 класс)</w:t>
      </w:r>
    </w:p>
    <w:p w14:paraId="447A42A1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Модуль №3 «Архитектура и дизайн» (7 класс)</w:t>
      </w:r>
    </w:p>
    <w:p w14:paraId="215AF827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Модуль №4 «Изображение в синтетических, экранных видах искусства и художественная фотография» (вариативный)</w:t>
      </w:r>
    </w:p>
    <w:p w14:paraId="39EEA598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Каждый модуль программы по изобразительному искусству обладает содержательной целостностью и организован по восходящему принципу в </w:t>
      </w: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отношении углубления знаний по ведущей теме и усложнения умений обучающихся. Последовательность изучения модулей определяется психологическими возрастными особенностями обучающихся, принципом системности обучения и опытом педагогической работы. </w:t>
      </w:r>
    </w:p>
    <w:p w14:paraId="13537F41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‌</w:t>
      </w:r>
    </w:p>
    <w:p w14:paraId="05459B96" w14:textId="77777777" w:rsidR="006E3CC8" w:rsidRPr="0018271F" w:rsidRDefault="0018271F">
      <w:pPr>
        <w:spacing w:after="0" w:line="264" w:lineRule="auto"/>
        <w:ind w:left="12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​</w:t>
      </w:r>
    </w:p>
    <w:p w14:paraId="5A6E7B18" w14:textId="77777777" w:rsidR="006E3CC8" w:rsidRPr="0018271F" w:rsidRDefault="006E3CC8">
      <w:pPr>
        <w:rPr>
          <w:lang w:val="ru-RU"/>
        </w:rPr>
        <w:sectPr w:rsidR="006E3CC8" w:rsidRPr="0018271F">
          <w:pgSz w:w="11906" w:h="16383"/>
          <w:pgMar w:top="1134" w:right="850" w:bottom="1134" w:left="1701" w:header="720" w:footer="720" w:gutter="0"/>
          <w:cols w:space="720"/>
        </w:sectPr>
      </w:pPr>
    </w:p>
    <w:p w14:paraId="5B752AFF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  <w:bookmarkStart w:id="3" w:name="block-10457613"/>
      <w:bookmarkEnd w:id="1"/>
    </w:p>
    <w:p w14:paraId="38FF6C54" w14:textId="77777777" w:rsidR="006E3CC8" w:rsidRPr="0018271F" w:rsidRDefault="0018271F">
      <w:pPr>
        <w:spacing w:after="0" w:line="264" w:lineRule="auto"/>
        <w:ind w:left="120"/>
        <w:jc w:val="both"/>
        <w:rPr>
          <w:lang w:val="ru-RU"/>
        </w:rPr>
      </w:pPr>
      <w:r w:rsidRPr="0018271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14:paraId="39EB9760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1E1B14F2" w14:textId="77777777" w:rsidR="006E3CC8" w:rsidRPr="0018271F" w:rsidRDefault="0018271F">
      <w:pPr>
        <w:spacing w:after="0" w:line="264" w:lineRule="auto"/>
        <w:ind w:left="120"/>
        <w:jc w:val="both"/>
        <w:rPr>
          <w:lang w:val="ru-RU"/>
        </w:rPr>
      </w:pPr>
      <w:r w:rsidRPr="0018271F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FFF3DF1" w14:textId="77777777" w:rsidR="006E3CC8" w:rsidRPr="0018271F" w:rsidRDefault="006E3CC8">
      <w:pPr>
        <w:spacing w:after="0"/>
        <w:ind w:left="120"/>
        <w:rPr>
          <w:lang w:val="ru-RU"/>
        </w:rPr>
      </w:pPr>
    </w:p>
    <w:p w14:paraId="4DF7F89A" w14:textId="77777777" w:rsidR="006E3CC8" w:rsidRPr="0018271F" w:rsidRDefault="006E3CC8">
      <w:pPr>
        <w:spacing w:after="0"/>
        <w:ind w:left="120"/>
        <w:rPr>
          <w:lang w:val="ru-RU"/>
        </w:rPr>
      </w:pPr>
    </w:p>
    <w:p w14:paraId="3D0912AC" w14:textId="77777777" w:rsidR="006E3CC8" w:rsidRPr="0018271F" w:rsidRDefault="0018271F">
      <w:pPr>
        <w:spacing w:after="0" w:line="264" w:lineRule="auto"/>
        <w:ind w:left="12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​</w:t>
      </w:r>
      <w:r w:rsidRPr="0018271F">
        <w:rPr>
          <w:rFonts w:ascii="Calibri" w:hAnsi="Calibri"/>
          <w:b/>
          <w:color w:val="000000"/>
          <w:sz w:val="28"/>
          <w:lang w:val="ru-RU"/>
        </w:rPr>
        <w:t>Модуль № 1 «Декоративно-прикладное и народное искусство».</w:t>
      </w:r>
    </w:p>
    <w:p w14:paraId="201E2B73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4075A1E2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Общие сведения о декоративно-прикладном искусстве.</w:t>
      </w:r>
    </w:p>
    <w:p w14:paraId="7BD04366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7FB69A42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и его виды. Декоративно-прикладное искусство и предметная среда жизни людей.</w:t>
      </w:r>
    </w:p>
    <w:p w14:paraId="1B48E012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55C8E363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Древние корни народного искусства.</w:t>
      </w:r>
    </w:p>
    <w:p w14:paraId="16C8266F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17771F28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Истоки образного языка декоративно-прикладного искусства. Традиционные образы народного (крестьянского) прикладного искусства.</w:t>
      </w:r>
    </w:p>
    <w:p w14:paraId="4FF30929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39B35C9C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Связь народного искусства с природой, бытом, трудом, верованиями и эпосом.</w:t>
      </w:r>
    </w:p>
    <w:p w14:paraId="30F4AA09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352BDB2F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Роль природных материалов в строительстве и изготовлении предметов быта, их значение в характере труда и жизненного уклада.</w:t>
      </w:r>
    </w:p>
    <w:p w14:paraId="6E847197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6A068DB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Образно-символический язык народного прикладного искусства.</w:t>
      </w:r>
    </w:p>
    <w:p w14:paraId="18767F11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14F578C2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Знаки-символы традиционного крестьянского прикладного искусства.</w:t>
      </w:r>
    </w:p>
    <w:p w14:paraId="28266C31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651152BD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Выполнение рисунков на темы древних узоров деревянной резьбы, росписи по дереву, вышивки. Освоение навыков декоративного обобщения в процессе практической творческой работы.</w:t>
      </w:r>
    </w:p>
    <w:p w14:paraId="64A00CAD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6B1337E4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Убранство русской избы.</w:t>
      </w:r>
    </w:p>
    <w:p w14:paraId="5B540702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419DC832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Конструкция избы, единство красоты и пользы – функционального и символического – в её постройке и украшении.</w:t>
      </w:r>
    </w:p>
    <w:p w14:paraId="5D15F24A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2DFCEFB4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Символическое значение образов и мотивов в узорном убранстве русских изб. Картина мира в образном строе бытового крестьянского искусства.</w:t>
      </w:r>
    </w:p>
    <w:p w14:paraId="5B8498AB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08E1AE84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>Выполнение рисунков – эскизов орнаментального декора крестьянского дома.</w:t>
      </w:r>
    </w:p>
    <w:p w14:paraId="54F0C1FD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334EDE0E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Устройство внутреннего пространства крестьянского дома.</w:t>
      </w:r>
    </w:p>
    <w:p w14:paraId="73A97C13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4809DF8F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Декоративные элементы жилой среды.</w:t>
      </w:r>
    </w:p>
    <w:p w14:paraId="3DD25820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498BA20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Определяющая роль природных материалов для конструкции и декора традиционной постройки жилого дома в любой природной среде. Мудрость соотношения характера постройки, символики её декора и уклада жизни для каждого народа.</w:t>
      </w:r>
    </w:p>
    <w:p w14:paraId="0CD40804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3D4445A3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Выполнение рисунков предметов народного быта, выявление мудрости их выразительной формы и орнаментально-символического оформления.</w:t>
      </w:r>
    </w:p>
    <w:p w14:paraId="7F30634A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7E5E0F5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Народный праздничный костюм.</w:t>
      </w:r>
    </w:p>
    <w:p w14:paraId="79801176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412AE25D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Образный строй народного праздничного костюма – женского и мужского.</w:t>
      </w:r>
    </w:p>
    <w:p w14:paraId="253AE56D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5F803FB1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Традиционная конструкция русского женского костюма – северорусский (сарафан) и южнорусский (понёва) варианты.</w:t>
      </w:r>
    </w:p>
    <w:p w14:paraId="561852E0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7E303297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Разнообразие форм и украшений народного праздничного костюма для различных регионов страны.</w:t>
      </w:r>
    </w:p>
    <w:p w14:paraId="1A11B52E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346075F6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Искусство народной вышивки. Вышивка в народных костюмах и обрядах. Древнее происхождение и присутствие всех типов орнаментов в народной вышивке. Символическое изображение женских фигур и образов всадников в орнаментах вышивки. Особенности традиционных орнаментов текстильных промыслов в разных регионах страны.</w:t>
      </w:r>
    </w:p>
    <w:p w14:paraId="739A2672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7BC1D993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Выполнение рисунков традиционных праздничных костюмов, выражение в форме, цветовом решении, орнаментике костюма черт национального своеобразия.</w:t>
      </w:r>
    </w:p>
    <w:p w14:paraId="56C4C779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56255C86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Народные праздники и праздничные обряды как синтез всех видов народного творчества.</w:t>
      </w:r>
    </w:p>
    <w:p w14:paraId="725B6C46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3855B357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Выполнение сюжетной композиции или участие в работе по созданию коллективного панно на тему традиций народных праздников.</w:t>
      </w:r>
    </w:p>
    <w:p w14:paraId="4ACDD876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55F6082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>Народные художественные промыслы.</w:t>
      </w:r>
    </w:p>
    <w:p w14:paraId="5AA2849F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27C6AF2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Роль и значение народных промыслов в современной жизни. Искусство и ремесло. Традиции культуры, особенные для каждого региона.</w:t>
      </w:r>
    </w:p>
    <w:p w14:paraId="0C3AAB36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41C6FF0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Многообразие видов традиционных ремёсел и происхождение художественных промыслов народов России.</w:t>
      </w:r>
    </w:p>
    <w:p w14:paraId="0A316850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247B7937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Разнообразие материалов народных ремёсел и их связь с регионально-национальным бытом (дерево, береста, керамика, металл, кость, мех и кожа, шерсть и лён).</w:t>
      </w:r>
    </w:p>
    <w:p w14:paraId="2FE5F6A4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2433CC3E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Традиционные древние образы в современных игрушках народных промыслов. Особенности цветового строя, основные орнаментальные элементы росписи 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филимоновской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>, дымковской, каргопольской игрушки. Местные промыслы игрушек разных регионов страны.</w:t>
      </w:r>
    </w:p>
    <w:p w14:paraId="722F381E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1888CFB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Создание эскиза игрушки по мотивам избранного промысла.</w:t>
      </w:r>
    </w:p>
    <w:p w14:paraId="53943EEB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793EAF1C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Роспись по дереву. Хохлома. Краткие сведения по истории хохломского промысла. Травный узор, «травка» – основной мотив хохломского орнамента. Связь с природой. Единство формы и декора в произведениях промысла. Последовательность выполнения травного орнамента. Праздничность изделий «золотой хохломы».</w:t>
      </w:r>
    </w:p>
    <w:p w14:paraId="74D0BB08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06A4177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Городецкая роспись по дереву. Краткие сведения по истории. Традиционные образы городецкой росписи предметов быта. Птица и конь – традиционные мотивы орнаментальных композиций. Сюжетные мотивы, основные приёмы и композиционные особенности городецкой росписи.</w:t>
      </w:r>
    </w:p>
    <w:p w14:paraId="60253048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0DBA2442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Посуда из глины. Искусство Гжели. Краткие сведения по истории промысла. Гжельская керамика и фарфор: единство скульптурной формы и кобальтового декора. Природные мотивы росписи посуды. Приёмы мазка, тональный контраст, сочетание пятна и линии.</w:t>
      </w:r>
    </w:p>
    <w:p w14:paraId="390DB33F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5DA2455C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Роспись по металлу. 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Жостово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>. Краткие сведения по истории промысла. Разнообразие форм подносов, цветового и композиционного решения росписей. Приёмы свободной кистевой импровизации в живописи цветочных букетов. Эффект освещённости и объёмности изображения.</w:t>
      </w:r>
    </w:p>
    <w:p w14:paraId="354BD395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3900C9F4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>Древние традиции художественной обработки металла в разных регионах страны. Разнообразие назначения предметов и художественно-технических приёмов работы с металлом.</w:t>
      </w:r>
    </w:p>
    <w:p w14:paraId="6E5072C6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1F500DA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Искусство лаковой живописи: Палех, Федоскино, Холуй, Мстёра – роспись шкатулок, ларчиков, табакерок из папье-маше. Происхождение искусства лаковой миниатюры в России. Особенности стиля каждой школы. Роль искусства лаковой миниатюры в сохранении и развитии традиций отечественной культуры.</w:t>
      </w:r>
    </w:p>
    <w:p w14:paraId="5D2916C9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0C5C09A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Мир сказок и легенд, примет и оберегов в творчестве мастеров художественных промыслов.</w:t>
      </w:r>
    </w:p>
    <w:p w14:paraId="41EBA722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08779E2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Отражение в изделиях народных промыслов многообразия исторических, духовных и культурных традиций.</w:t>
      </w:r>
    </w:p>
    <w:p w14:paraId="6FFB90CA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20EE85ED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Народные художественные ремёсла и промыслы – материальные и духовные ценности, неотъемлемая часть культурного наследия России.</w:t>
      </w:r>
    </w:p>
    <w:p w14:paraId="7994A857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570B0A3D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культуре разных эпох и народов.</w:t>
      </w:r>
    </w:p>
    <w:p w14:paraId="5D94B115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2C5A543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Роль декоративно-прикладного искусства в культуре древних цивилизаций.</w:t>
      </w:r>
    </w:p>
    <w:p w14:paraId="205C7BF3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170BC9D5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Отражение в декоре мировоззрения эпохи, организации общества, традиций быта и ремесла, уклада жизни людей.</w:t>
      </w:r>
    </w:p>
    <w:p w14:paraId="3A4ABED4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6087ABAC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Характерные признаки произведений декоративно-прикладного искусства, основные мотивы и символика орнаментов в культуре разных эпох.</w:t>
      </w:r>
    </w:p>
    <w:p w14:paraId="4FD1CB76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3E774FE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Характерные особенности одежды для культуры разных эпох и народов. Выражение образа человека, его положения в обществе и характера деятельности в его костюме и его украшениях. Украшение жизненного пространства: построений, интерьеров, предметов быта – в культуре разных эпох.</w:t>
      </w:r>
    </w:p>
    <w:p w14:paraId="02400E55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6E729111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Декоративно-прикладное искусство в жизни современного человека.</w:t>
      </w:r>
    </w:p>
    <w:p w14:paraId="3C34303D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392B76B1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>Многообразие материалов и техник современного декоративно-прикладного искусства (художественная керамика, стекло, металл, гобелен, роспись по ткани, моделирование одежды).</w:t>
      </w:r>
    </w:p>
    <w:p w14:paraId="537538AB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530BE631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Символический знак в современной жизни: эмблема, логотип, указующий или декоративный знак.</w:t>
      </w:r>
    </w:p>
    <w:p w14:paraId="0A8AB920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06ECB381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Государственная символика и традиции геральдики. Декоративные украшения предметов нашего быта и одежды. Значение украшений в проявлении образа человека, его характера, 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самопонимания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>, установок и намерений.</w:t>
      </w:r>
    </w:p>
    <w:p w14:paraId="41AF1C27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75D7D82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Декор на улицах и декор помещений. Декор праздничный и повседневный. Праздничное оформление школы.</w:t>
      </w:r>
    </w:p>
    <w:p w14:paraId="748C8E7C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4F4312F9" w14:textId="77777777" w:rsidR="006E3CC8" w:rsidRPr="0018271F" w:rsidRDefault="0018271F">
      <w:pPr>
        <w:spacing w:after="0" w:line="264" w:lineRule="auto"/>
        <w:ind w:left="120"/>
        <w:jc w:val="both"/>
        <w:rPr>
          <w:lang w:val="ru-RU"/>
        </w:rPr>
      </w:pPr>
      <w:r w:rsidRPr="0018271F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5B3BB1E6" w14:textId="77777777" w:rsidR="006E3CC8" w:rsidRPr="0018271F" w:rsidRDefault="0018271F">
      <w:pPr>
        <w:spacing w:after="0" w:line="264" w:lineRule="auto"/>
        <w:ind w:left="120"/>
        <w:jc w:val="both"/>
        <w:rPr>
          <w:lang w:val="ru-RU"/>
        </w:rPr>
      </w:pPr>
      <w:r w:rsidRPr="0018271F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1C249D6C" w14:textId="77777777" w:rsidR="006E3CC8" w:rsidRPr="0018271F" w:rsidRDefault="006E3CC8">
      <w:pPr>
        <w:spacing w:after="0"/>
        <w:ind w:left="120"/>
        <w:rPr>
          <w:lang w:val="ru-RU"/>
        </w:rPr>
      </w:pPr>
    </w:p>
    <w:p w14:paraId="43B7FC0B" w14:textId="77777777" w:rsidR="006E3CC8" w:rsidRPr="0018271F" w:rsidRDefault="0018271F">
      <w:pPr>
        <w:spacing w:after="0" w:line="264" w:lineRule="auto"/>
        <w:ind w:left="120"/>
        <w:jc w:val="both"/>
        <w:rPr>
          <w:lang w:val="ru-RU"/>
        </w:rPr>
      </w:pPr>
      <w:r w:rsidRPr="0018271F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скульптура».</w:t>
      </w:r>
    </w:p>
    <w:p w14:paraId="044D1A9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Общие сведения о видах искусства.</w:t>
      </w:r>
    </w:p>
    <w:p w14:paraId="1D0228F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​Пространственные и временные виды искусства.</w:t>
      </w:r>
    </w:p>
    <w:p w14:paraId="76E9525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Изобразительные, конструктивные и декоративные виды пространственных искусств, их место и назначение в жизни людей.</w:t>
      </w:r>
    </w:p>
    <w:p w14:paraId="70095EB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Основные виды живописи, графики и скульптуры. Художник и зритель: зрительские умения, знания и творчество зрителя.</w:t>
      </w:r>
    </w:p>
    <w:p w14:paraId="3283CE2D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средства.</w:t>
      </w:r>
    </w:p>
    <w:p w14:paraId="05896EA4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Живописные, графические и скульптурные художественные материалы, их особые свойства.</w:t>
      </w:r>
    </w:p>
    <w:p w14:paraId="04663856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Рисунок – основа изобразительного искусства и мастерства художника.</w:t>
      </w:r>
    </w:p>
    <w:p w14:paraId="608BFBE7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Виды рисунка: зарисовка, набросок, учебный рисунок и творческий рисунок.</w:t>
      </w:r>
    </w:p>
    <w:p w14:paraId="754BC3C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Навыки размещения рисунка в листе, выбор формата.</w:t>
      </w:r>
    </w:p>
    <w:p w14:paraId="76A1A01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Начальные умения рисунка с натуры. Зарисовки простых предметов.</w:t>
      </w:r>
    </w:p>
    <w:p w14:paraId="3187C8F5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Линейные графические рисунки и наброски. Тон и тональные отношения: тёмное – светлое.</w:t>
      </w:r>
    </w:p>
    <w:p w14:paraId="41352BCE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Ритм и ритмическая организация плоскости листа.</w:t>
      </w:r>
    </w:p>
    <w:p w14:paraId="2FDE5EA5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Основы 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>: понятие цвета в художественной деятельности, физическая основа цвета, цветовой круг, основные и составные цвета, дополнительные цвета.</w:t>
      </w:r>
    </w:p>
    <w:p w14:paraId="00E1AD7F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>Цвет как выразительное средство в изобразительном искусстве: холодный и тёплый цвет, понятие цветовых отношений; колорит в живописи.</w:t>
      </w:r>
    </w:p>
    <w:p w14:paraId="6CC9948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Виды скульптуры и характер материала в скульптуре. Скульптурные памятники, парковая скульптура, камерная скульптура. Статика и движение в скульптуре. Круглая скульптура. Произведения мелкой пластики. Виды рельефа.</w:t>
      </w:r>
    </w:p>
    <w:p w14:paraId="0C543CD7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искусства.</w:t>
      </w:r>
    </w:p>
    <w:p w14:paraId="16AEC6DF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Жанровая система в изобразительном искусстве как инструмент для сравнения и анализа произведений изобразительного искусства.</w:t>
      </w:r>
    </w:p>
    <w:p w14:paraId="4A10066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Предмет изображения, сюжет и содержание произведения изобразительного искусства.</w:t>
      </w:r>
    </w:p>
    <w:p w14:paraId="63D3138E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Натюрморт.</w:t>
      </w:r>
    </w:p>
    <w:p w14:paraId="33A222E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Изображение предметного мира в изобразительном искусстве и появление жанра натюрморта в европейском и отечественном искусстве.</w:t>
      </w:r>
    </w:p>
    <w:p w14:paraId="6E20C19D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Основы графической грамоты: правила объёмного изображения предметов на плоскости.</w:t>
      </w:r>
    </w:p>
    <w:p w14:paraId="79B0A6D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Линейное построение предмета в пространстве: линия горизонта, точка зрения и точка схода, правила перспективных сокращений.</w:t>
      </w:r>
    </w:p>
    <w:p w14:paraId="08FE2576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Изображение окружности в перспективе.</w:t>
      </w:r>
    </w:p>
    <w:p w14:paraId="18EFC3C3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Рисование геометрических тел на основе правил линейной перспективы.</w:t>
      </w:r>
    </w:p>
    <w:p w14:paraId="4135C38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Сложная пространственная форма и выявление её конструкции.</w:t>
      </w:r>
    </w:p>
    <w:p w14:paraId="469B6BB6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Рисунок сложной формы предмета как соотношение простых геометрических фигур.</w:t>
      </w:r>
    </w:p>
    <w:p w14:paraId="537FF225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Линейный рисунок конструкции из нескольких геометрических тел.</w:t>
      </w:r>
    </w:p>
    <w:p w14:paraId="6E7944C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Освещение как средство выявления объёма предмета. Понятия «свет», «блик», «полутень», «собственная тень», «рефлекс», «падающая тень». Особенности освещения «по свету» и «против света».</w:t>
      </w:r>
    </w:p>
    <w:p w14:paraId="3D50E0EF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Рисунок натюрморта графическими материалами с натуры или по представлению.</w:t>
      </w:r>
    </w:p>
    <w:p w14:paraId="62D20BDC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Творческий натюрморт в графике. Произведения художников-графиков. Особенности графических техник. Печатная графика.</w:t>
      </w:r>
    </w:p>
    <w:p w14:paraId="2F1DEB5D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Живописное изображение натюрморта. Цвет в натюрмортах европейских и отечественных живописцев. Опыт создания живописного натюрморта.</w:t>
      </w:r>
    </w:p>
    <w:p w14:paraId="29DB0C9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Портрет.</w:t>
      </w:r>
    </w:p>
    <w:p w14:paraId="537F442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Портрет как образ определённого реального человека. Изображение портрета человека в искусстве разных эпох. Выражение в портретном изображении характера человека и мировоззренческих идеалов эпохи.</w:t>
      </w:r>
    </w:p>
    <w:p w14:paraId="5466DF64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Великие портретисты в европейском искусстве.</w:t>
      </w:r>
    </w:p>
    <w:p w14:paraId="0994DAE5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развития портретного жанра в отечественном искусстве. Великие портретисты в русской живописи.</w:t>
      </w:r>
    </w:p>
    <w:p w14:paraId="2E9E3552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Парадный и камерный портрет в живописи.</w:t>
      </w:r>
    </w:p>
    <w:p w14:paraId="0670522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Особенности развития жанра портрета в искусстве ХХ в. – отечественном и европейском.</w:t>
      </w:r>
    </w:p>
    <w:p w14:paraId="1E0B461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Построение головы человека, основные пропорции лица, соотношение лицевой и черепной частей головы.</w:t>
      </w:r>
    </w:p>
    <w:p w14:paraId="318D414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Графический портрет в работах известных художников. Разнообразие графических средств в изображении образа человека. Графический портретный рисунок с натуры или по памяти.</w:t>
      </w:r>
    </w:p>
    <w:p w14:paraId="130E98A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Роль освещения головы при создании портретного образа.</w:t>
      </w:r>
    </w:p>
    <w:p w14:paraId="3203710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Свет и тень в изображении головы человека.</w:t>
      </w:r>
    </w:p>
    <w:p w14:paraId="4912CC2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Портрет в скульптуре.</w:t>
      </w:r>
    </w:p>
    <w:p w14:paraId="712F45D1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Выражение характера человека, его социального положения и образа эпохи в скульптурном портрете.</w:t>
      </w:r>
    </w:p>
    <w:p w14:paraId="3D96459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Значение свойств художественных материалов в создании скульптурного портрета.</w:t>
      </w:r>
    </w:p>
    <w:p w14:paraId="48F92DB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Живописное изображение портрета. Роль цвета в живописном портретном образе в произведениях выдающихся живописцев.</w:t>
      </w:r>
    </w:p>
    <w:p w14:paraId="1A5AA5BC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Опыт работы над созданием живописного портрета.</w:t>
      </w:r>
    </w:p>
    <w:p w14:paraId="2294ED3F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Пейзаж.</w:t>
      </w:r>
    </w:p>
    <w:p w14:paraId="465E5C75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Особенности изображения пространства в эпоху Древнего мира, в средневековом искусстве и в эпоху Возрождения.</w:t>
      </w:r>
    </w:p>
    <w:p w14:paraId="2D0DD4C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Правила построения линейной перспективы в изображении пространства.</w:t>
      </w:r>
    </w:p>
    <w:p w14:paraId="06A90C86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Правила воздушной перспективы, построения переднего, среднего и дальнего планов при изображении пейзажа.</w:t>
      </w:r>
    </w:p>
    <w:p w14:paraId="1E521A91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Особенности изображения разных состояний природы и её освещения. Романтический пейзаж. Морские пейзажи И. Айвазовского.</w:t>
      </w:r>
    </w:p>
    <w:p w14:paraId="4ED1F4C2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Особенности изображения природы в творчестве импрессионистов и постимпрессионистов. Представления о пленэрной живописи и колористической изменчивости состояний природы.</w:t>
      </w:r>
    </w:p>
    <w:p w14:paraId="67A78646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Живописное изображение различных состояний природы. Пейзаж в истории русской живописи и его значение в отечественной культуре. История становления картины Родины в развитии отечественной пейзажной живописи </w:t>
      </w:r>
      <w:r>
        <w:rPr>
          <w:rFonts w:ascii="Times New Roman" w:hAnsi="Times New Roman"/>
          <w:color w:val="000000"/>
          <w:sz w:val="28"/>
        </w:rPr>
        <w:t>XIX</w:t>
      </w:r>
      <w:r w:rsidRPr="0018271F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0D7166E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Становление образа родной природы в произведениях 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А.Венецианова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 xml:space="preserve"> и его учеников: 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А.Саврасова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И.Шишкина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 xml:space="preserve">. Пейзажная живопись 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И.Левитана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>её значение для русской культуры. Значение художественного образа отечественного пейзажа в развитии чувства Родины.</w:t>
      </w:r>
    </w:p>
    <w:p w14:paraId="76843C1F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Творческий опыт в создании композиционного живописного пейзажа своей Родины.</w:t>
      </w:r>
    </w:p>
    <w:p w14:paraId="4A035A03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Графический образ пейзажа в работах выдающихся мастеров. Средства выразительности в графическом рисунке и многообразие графических техник.</w:t>
      </w:r>
    </w:p>
    <w:p w14:paraId="7DA0FC87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Графические зарисовки и графическая композиция на темы окружающей природы.</w:t>
      </w:r>
    </w:p>
    <w:p w14:paraId="2404C646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Городской пейзаж в творчестве мастеров искусства. Многообразие в понимании образа города.</w:t>
      </w:r>
    </w:p>
    <w:p w14:paraId="66372F63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Город как материальное воплощение отечественной истории и культурного наследия. Задачи охраны культурного наследия и исторического образа в жизни современного города.</w:t>
      </w:r>
    </w:p>
    <w:p w14:paraId="6E21DF8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Опыт изображения городского пейзажа. Наблюдательная перспектива и ритмическая организация плоскости изображения.</w:t>
      </w:r>
    </w:p>
    <w:p w14:paraId="248818F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Бытовой жанр в изобразительном искусстве.</w:t>
      </w:r>
    </w:p>
    <w:p w14:paraId="143302D1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Изображение труда и бытовой жизни людей в традициях искусства разных эпох. Значение художественного изображения бытовой жизни людей в понимании истории человечества и современной жизни.</w:t>
      </w:r>
    </w:p>
    <w:p w14:paraId="03FFD728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Жанровая картина как обобщение жизненных впечатлений художника. Тема, сюжет, содержание в жанровой картине. Образ нравственных и ценностных смыслов в жанровой картине и роль картины в их утверждении.</w:t>
      </w:r>
    </w:p>
    <w:p w14:paraId="08EDDB1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Работа над сюжетной композицией. Композиция как целостность в организации художественных выразительных средств и взаимосвязи всех компонентов произведения.</w:t>
      </w:r>
    </w:p>
    <w:p w14:paraId="27FAFF16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Исторический жанр в изобразительном искусстве.</w:t>
      </w:r>
    </w:p>
    <w:p w14:paraId="6318C0E3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Историческая тема в искусстве как изображение наиболее значительных событий в жизни общества.</w:t>
      </w:r>
    </w:p>
    <w:p w14:paraId="47ACB2C2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Жанровые разновидности исторической картины в зависимости от сюжета: мифологическая картина, картина на библейские темы, батальная картина и другие.</w:t>
      </w:r>
    </w:p>
    <w:p w14:paraId="4752A4B4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Историческая картина в русском искусстве </w:t>
      </w:r>
      <w:r>
        <w:rPr>
          <w:rFonts w:ascii="Times New Roman" w:hAnsi="Times New Roman"/>
          <w:color w:val="000000"/>
          <w:sz w:val="28"/>
        </w:rPr>
        <w:t>XIX</w:t>
      </w:r>
      <w:r w:rsidRPr="0018271F">
        <w:rPr>
          <w:rFonts w:ascii="Times New Roman" w:hAnsi="Times New Roman"/>
          <w:color w:val="000000"/>
          <w:sz w:val="28"/>
          <w:lang w:val="ru-RU"/>
        </w:rPr>
        <w:t xml:space="preserve"> в. и её особое место в развитии отечественной культуры.</w:t>
      </w:r>
    </w:p>
    <w:p w14:paraId="48855A44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Картина К. Брюллова «Последний день Помпеи», исторические картины в творчестве В. Сурикова и других. Исторический образ России в картинах ХХ в.</w:t>
      </w:r>
    </w:p>
    <w:p w14:paraId="3EE4CA7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Работа над сюжетной композицией. Этапы длительного периода работы художника над исторической картиной: идея и эскизы, сбор материала и </w:t>
      </w: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>работа над этюдами, уточнения композиции в эскизах, картон композиции, работа над холстом.</w:t>
      </w:r>
    </w:p>
    <w:p w14:paraId="6A389A1C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Разработка эскизов композиции на историческую тему с опорой на собранный материал по задуманному сюжету.</w:t>
      </w:r>
    </w:p>
    <w:p w14:paraId="187D24AD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искусстве.</w:t>
      </w:r>
    </w:p>
    <w:p w14:paraId="13F4C808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Исторические картины на библейские темы: место и значение сюжетов Священной истории в европейской культуре.</w:t>
      </w:r>
    </w:p>
    <w:p w14:paraId="30AAA3D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Вечные темы и их нравственное и духовно-ценностное выражение как «духовная ось», соединяющая жизненные позиции разных поколений.</w:t>
      </w:r>
    </w:p>
    <w:p w14:paraId="1D5B324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Произведения на библейские темы Леонардо да Винчи, Рафаэля, Рембрандта, в скульптуре «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 xml:space="preserve">» Микеланджело и других. Библейские темы в отечественных картинах </w:t>
      </w:r>
      <w:r>
        <w:rPr>
          <w:rFonts w:ascii="Times New Roman" w:hAnsi="Times New Roman"/>
          <w:color w:val="000000"/>
          <w:sz w:val="28"/>
        </w:rPr>
        <w:t>XIX</w:t>
      </w:r>
      <w:r w:rsidRPr="0018271F">
        <w:rPr>
          <w:rFonts w:ascii="Times New Roman" w:hAnsi="Times New Roman"/>
          <w:color w:val="000000"/>
          <w:sz w:val="28"/>
          <w:lang w:val="ru-RU"/>
        </w:rPr>
        <w:t xml:space="preserve"> в. (А. Иванов. «Явление Христа народу», И. Крамской. «Христос в пустыне», Н. 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>. «Тайная вечеря», В. Поленов. «Христос и грешница»). Иконопись как великое проявление русской культуры. Язык изображения в иконе – его религиозный и символический смысл.</w:t>
      </w:r>
    </w:p>
    <w:p w14:paraId="4EA4FE8C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Великие русские иконописцы: духовный свет икон Андрея Рублёва, Феофана Грека, Дионисия.</w:t>
      </w:r>
    </w:p>
    <w:p w14:paraId="2AC62D82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Работа над эскизом сюжетной композиции.</w:t>
      </w:r>
    </w:p>
    <w:p w14:paraId="0FCC963E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Роль и значение изобразительного искусства в жизни людей: образ мира в изобразительном искусстве.</w:t>
      </w:r>
    </w:p>
    <w:p w14:paraId="36AC7CF9" w14:textId="77777777" w:rsidR="006E3CC8" w:rsidRPr="0018271F" w:rsidRDefault="006E3CC8">
      <w:pPr>
        <w:spacing w:after="0"/>
        <w:ind w:left="120"/>
        <w:rPr>
          <w:lang w:val="ru-RU"/>
        </w:rPr>
      </w:pPr>
      <w:bookmarkStart w:id="4" w:name="_Toc137210403"/>
      <w:bookmarkEnd w:id="4"/>
    </w:p>
    <w:p w14:paraId="12433BFE" w14:textId="77777777" w:rsidR="006E3CC8" w:rsidRPr="0018271F" w:rsidRDefault="0018271F">
      <w:pPr>
        <w:spacing w:after="0"/>
        <w:ind w:left="120"/>
        <w:rPr>
          <w:lang w:val="ru-RU"/>
        </w:rPr>
      </w:pPr>
      <w:r w:rsidRPr="0018271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38614974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074BBA3D" w14:textId="77777777" w:rsidR="006E3CC8" w:rsidRPr="0018271F" w:rsidRDefault="0018271F">
      <w:pPr>
        <w:spacing w:after="0" w:line="264" w:lineRule="auto"/>
        <w:ind w:left="120"/>
        <w:jc w:val="both"/>
        <w:rPr>
          <w:lang w:val="ru-RU"/>
        </w:rPr>
      </w:pPr>
      <w:r w:rsidRPr="0018271F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дизайн».</w:t>
      </w:r>
    </w:p>
    <w:p w14:paraId="7F347A7E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Архитектура и дизайн – искусства художественной постройки – конструктивные искусства.</w:t>
      </w:r>
    </w:p>
    <w:p w14:paraId="1B4C26C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Дизайн и архитектура как создатели «второй природы» – предметно-пространственной среды жизни людей.</w:t>
      </w:r>
    </w:p>
    <w:p w14:paraId="5378E654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Функциональность предметно-пространственной среды и выражение в ней мировосприятия, духовно-ценностных позиций общества.</w:t>
      </w:r>
    </w:p>
    <w:p w14:paraId="60290146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Материальная культура человечества как уникальная информация о жизни людей в разные исторические эпохи.</w:t>
      </w:r>
    </w:p>
    <w:p w14:paraId="2022D5B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Роль архитектуры в понимании человеком своей идентичности. Задачи сохранения культурного наследия и природного ландшафта.</w:t>
      </w:r>
    </w:p>
    <w:p w14:paraId="736C930E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Возникновение архитектуры и дизайна на разных этапах общественного развития. Единство функционального и художественного – целесообразности и красоты.</w:t>
      </w:r>
    </w:p>
    <w:p w14:paraId="2752834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Графический дизайн.</w:t>
      </w:r>
    </w:p>
    <w:p w14:paraId="23836375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>Композиция как основа реализации замысла в любой творческой деятельности. Основы формальной композиции в конструктивных искусствах.</w:t>
      </w:r>
    </w:p>
    <w:p w14:paraId="028B547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Элементы композиции в графическом дизайне: пятно, линия, цвет, буква, текст и изображение.</w:t>
      </w:r>
    </w:p>
    <w:p w14:paraId="36347F0C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Формальная композиция как композиционное построение на основе сочетания геометрических фигур, без предметного содержания.</w:t>
      </w:r>
    </w:p>
    <w:p w14:paraId="16FAC814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Основные свойства композиции: целостность и соподчинённость элементов.</w:t>
      </w:r>
    </w:p>
    <w:p w14:paraId="2DDA7425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Ритмическая организация элементов: выделение доминанты, симметрия и асимметрия, динамическая и статичная композиция, контраст, нюанс, акцент, замкнутость или открытость композиции.</w:t>
      </w:r>
    </w:p>
    <w:p w14:paraId="30A670D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Практические упражнения по созданию композиции с вариативным ритмическим расположением геометрических фигур на плоскости.</w:t>
      </w:r>
    </w:p>
    <w:p w14:paraId="7C444AFC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Роль цвета в организации композиционного пространства. Функциональные задачи цвета в конструктивных искусствах.</w:t>
      </w:r>
    </w:p>
    <w:p w14:paraId="62FDA60C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Цвет и законы колористики. Применение локального цвета. Цветовой акцент, ритм цветовых форм, доминанта.</w:t>
      </w:r>
    </w:p>
    <w:p w14:paraId="37D807F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Шрифты и шрифтовая композиция в графическом дизайне. Форма буквы как изобразительно-смысловой символ.</w:t>
      </w:r>
    </w:p>
    <w:p w14:paraId="75B6F80E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Шрифт и содержание текста. Стилизация шрифта.</w:t>
      </w:r>
    </w:p>
    <w:p w14:paraId="0757230E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Типографика. Понимание типографской строки как элемента плоскостной композиции.</w:t>
      </w:r>
    </w:p>
    <w:p w14:paraId="34E88E34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Выполнение аналитических и практических работ по теме «Буква – изобразительный элемент композиции».</w:t>
      </w:r>
    </w:p>
    <w:p w14:paraId="58A42A9E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Логотип как графический знак, эмблема или стилизованный графический символ. Функции логотипа. Шрифтовой логотип. Знаковый логотип.</w:t>
      </w:r>
    </w:p>
    <w:p w14:paraId="2D03E56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Композиционные основы макетирования в графическом дизайне при соединении текста и изображения.</w:t>
      </w:r>
    </w:p>
    <w:p w14:paraId="0984CA36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</w:r>
    </w:p>
    <w:p w14:paraId="464E1DA8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Многообразие форм графического дизайна. Дизайн книги и журнала. Элементы, составляющие конструкцию и художественное оформление книги, журнала.</w:t>
      </w:r>
    </w:p>
    <w:p w14:paraId="3DD49E08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Макет разворота книги или журнала по выбранной теме в виде коллажа или на основе компьютерных программ.</w:t>
      </w:r>
    </w:p>
    <w:p w14:paraId="20BF773E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Макетирование объёмно-пространственных композиций.</w:t>
      </w:r>
    </w:p>
    <w:p w14:paraId="6C4E534C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>Композиция плоскостная и пространственная. Композиционная организация пространства. Прочтение плоскостной композиции как «чертежа» пространства.</w:t>
      </w:r>
    </w:p>
    <w:p w14:paraId="13DE7948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Макетирование. Введение в макет понятия рельефа местности и способы его обозначения на макете.</w:t>
      </w:r>
    </w:p>
    <w:p w14:paraId="58DF7D92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Выполнение практических работ по созданию объёмно-пространственных композиций. Объём и пространство. Взаимосвязь объектов в архитектурном макете.</w:t>
      </w:r>
    </w:p>
    <w:p w14:paraId="10E12FA5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Структура зданий различных архитектурных стилей и эпох: выявление простых объёмов, образующих целостную постройку. Взаимное влияние объёмов и их сочетаний на образный характер постройки.</w:t>
      </w:r>
    </w:p>
    <w:p w14:paraId="29ED8C1C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Понятие тектоники как выражение в художественной форме конструктивной сущности сооружения и логики конструктивного соотношения его частей.</w:t>
      </w:r>
    </w:p>
    <w:p w14:paraId="1924C65F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Роль эволюции строительных материалов и строительных технологий в изменении архитектурных конструкций (перекрытия и опора – стоечно-балочная конструкция – архитектура сводов, каркасная каменная архитектура, металлический каркас, железобетон и язык современной архитектуры).</w:t>
      </w:r>
    </w:p>
    <w:p w14:paraId="32DAE6D5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Многообразие предметного мира, создаваемого человеком. Функция вещи и её форма. Образ времени в предметах, создаваемых человеком.</w:t>
      </w:r>
    </w:p>
    <w:p w14:paraId="12D63553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Дизайн предмета как искусство и социальное проектирование. Анализ формы через выявление сочетающихся объёмов. Красота – наиболее полное выявление функции предмета. Влияние развития технологий и материалов на изменение формы предмета.</w:t>
      </w:r>
    </w:p>
    <w:p w14:paraId="3EC8709E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Выполнение аналитических зарисовок форм бытовых предметов.</w:t>
      </w:r>
    </w:p>
    <w:p w14:paraId="2A953178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Творческое проектирование предметов быта с определением их функций и материала изготовления.</w:t>
      </w:r>
    </w:p>
    <w:p w14:paraId="38979AC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Цвет в архитектуре и дизайне. Эмоциональное и формообразующее значение цвета в дизайне и архитектуре. Влияние цвета на восприятие формы объектов архитектуры и дизайна.</w:t>
      </w:r>
    </w:p>
    <w:p w14:paraId="2B1A1B3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Конструирование объектов дизайна или архитектурное макетирование с использованием цвета.</w:t>
      </w:r>
    </w:p>
    <w:p w14:paraId="2391D82E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Социальное значение дизайна и архитектуры как среды жизни человека.</w:t>
      </w:r>
    </w:p>
    <w:p w14:paraId="2D1F2B16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Образ и стиль материальной культуры прошлого. Смена стилей как отражение эволюции образа жизни, изменения мировоззрения людей и развития производственных возможностей. Художественно-аналитический обзор развития образно-стилевого языка архитектуры как этапов духовной, художественной и материальной культуры разных народов и эпох.</w:t>
      </w:r>
    </w:p>
    <w:p w14:paraId="1FC4C4AF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>Архитектура народного жилища, храмовая архитектура, частный дом в предметно-пространственной среде жизни разных народов.</w:t>
      </w:r>
    </w:p>
    <w:p w14:paraId="5ABA314F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Выполнение заданий по теме «Архитектурные образы прошлых эпох» в виде аналитических зарисовок известных архитектурных памятников по фотографиям и другим видам изображения.</w:t>
      </w:r>
    </w:p>
    <w:p w14:paraId="34028555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Пути развития современной архитектуры и дизайна: город сегодня и завтра.</w:t>
      </w:r>
    </w:p>
    <w:p w14:paraId="5FC1DB5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Архитектурная и градостроительная революция </w:t>
      </w:r>
      <w:r>
        <w:rPr>
          <w:rFonts w:ascii="Times New Roman" w:hAnsi="Times New Roman"/>
          <w:color w:val="000000"/>
          <w:sz w:val="28"/>
        </w:rPr>
        <w:t>XX</w:t>
      </w:r>
      <w:r w:rsidRPr="0018271F">
        <w:rPr>
          <w:rFonts w:ascii="Times New Roman" w:hAnsi="Times New Roman"/>
          <w:color w:val="000000"/>
          <w:sz w:val="28"/>
          <w:lang w:val="ru-RU"/>
        </w:rPr>
        <w:t xml:space="preserve"> в. Её технологические и эстетические предпосылки и истоки. Социальный аспект «перестройки» в архитектуре.</w:t>
      </w:r>
    </w:p>
    <w:p w14:paraId="2B0904D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Отрицание канонов и сохранение наследия с учётом нового уровня материально-строительной техники. Приоритет функционализма. Проблема урбанизации ландшафта, безликости и агрессивности среды современного города.</w:t>
      </w:r>
    </w:p>
    <w:p w14:paraId="140C1463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Пространство городской среды. Исторические формы планировки городской среды и их связь с образом жизни людей.</w:t>
      </w:r>
    </w:p>
    <w:p w14:paraId="2E76D0BD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Роль цвета в формировании пространства. Схема-планировка и реальность.</w:t>
      </w:r>
    </w:p>
    <w:p w14:paraId="1F32B40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Современные поиски новой эстетики в градостроительстве. Выполнение практических работ по теме «Образ современного города и архитектурного стиля будущего»: фотоколлажа или фантазийной зарисовки города будущего.</w:t>
      </w:r>
    </w:p>
    <w:p w14:paraId="77317AC8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Индивидуальный образ каждого города. Неповторимость исторических кварталов и значение культурного наследия для современной жизни людей.</w:t>
      </w:r>
    </w:p>
    <w:p w14:paraId="40404FB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Дизайн городской среды. Малые архитектурные формы. Роль малых архитектурных форм и архитектурного дизайна в организации городской среды и индивидуальном образе города.</w:t>
      </w:r>
    </w:p>
    <w:p w14:paraId="7E3F832F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Проектирование дизайна объектов городской среды. Устройство пешеходных зон в городах, установка городской мебели (скамьи, «диваны» и прочие), киосков, информационных блоков, блоков локального озеленения и другое.</w:t>
      </w:r>
    </w:p>
    <w:p w14:paraId="6598A28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Выполнение практической работы по теме «Проектирование дизайна объектов городской среды» в виде создания 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коллажнографической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 xml:space="preserve"> композиции или дизайн-проекта оформления витрины магазина.</w:t>
      </w:r>
    </w:p>
    <w:p w14:paraId="2B9EEF3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Интерьер и предметный мир в доме. Назначение помещения и построение его интерьера. Дизайн пространственно-предметной среды интерьера.</w:t>
      </w:r>
    </w:p>
    <w:p w14:paraId="0B4C5F0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Образно-стилевое единство материальной культуры каждой эпохи. Интерьер как отражение стиля жизни его хозяев.</w:t>
      </w:r>
    </w:p>
    <w:p w14:paraId="0BE6A361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>Зонирование интерьера – создание многофункционального пространства. Отделочные материалы, введение фактуры и цвета в интерьер.</w:t>
      </w:r>
    </w:p>
    <w:p w14:paraId="2A16822D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Интерьеры общественных зданий (театр, кафе, вокзал, офис, школа).</w:t>
      </w:r>
    </w:p>
    <w:p w14:paraId="3C8CCC31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Выполнение практической и аналитической работы по теме «Роль вещи в образно-стилевом решении интерьера» в форме создания коллажной композиции.</w:t>
      </w:r>
    </w:p>
    <w:p w14:paraId="00825776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Организация архитектурно-ландшафтного пространства. Город в единстве с ландшафтно-парковой средой.</w:t>
      </w:r>
    </w:p>
    <w:p w14:paraId="2361ED4F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Основные школы ландшафтного дизайна. Особенности ландшафта русской усадебной территории и задачи сохранения исторического наследия. Традиции графического языка ландшафтных проектов.</w:t>
      </w:r>
    </w:p>
    <w:p w14:paraId="7ED9C65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Выполнение дизайн-проекта территории парка или приусадебного участка в виде схемы-чертежа.</w:t>
      </w:r>
    </w:p>
    <w:p w14:paraId="0399F5DF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Единство эстетического и функционального в объёмно-пространственной организации среды жизнедеятельности людей.</w:t>
      </w:r>
    </w:p>
    <w:p w14:paraId="447A1F3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Образ человека и индивидуальное проектирование.</w:t>
      </w:r>
    </w:p>
    <w:p w14:paraId="1C0B509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Организация пространства жилой среды как отражение социального заказа и индивидуальности человека, его вкуса, потребностей и возможностей. </w:t>
      </w:r>
    </w:p>
    <w:p w14:paraId="791FE774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Образно-личностное проектирование в дизайне и архитектуре.</w:t>
      </w:r>
    </w:p>
    <w:p w14:paraId="57FF403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Проектные работы по созданию облика частного дома, комнаты и сада. Дизайн предметной среды в интерьере частного дома. Мода и культура как параметры создания собственного костюма или комплекта одежды.</w:t>
      </w:r>
    </w:p>
    <w:p w14:paraId="764FF145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Костюм как образ человека. Стиль в одежде. Соответствие материи и формы. Целесообразность и мода. Мода как ответ на изменения в укладе жизни, как бизнес и в качестве манипулирования массовым сознанием.</w:t>
      </w:r>
    </w:p>
    <w:p w14:paraId="73E7DC1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Характерные особенности современной одежды. Молодёжная субкультура и подростковая мода. Унификация одежды и индивидуальный стиль. Ансамбль в костюме. Роль фантазии и вкуса в подборе одежды.</w:t>
      </w:r>
    </w:p>
    <w:p w14:paraId="20F3AAFD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Выполнение практических творческих эскизов по теме «Дизайн современной одежды».</w:t>
      </w:r>
    </w:p>
    <w:p w14:paraId="3EF361C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Искусство грима и причёски. Форма лица и причёска. Макияж дневной, вечерний и карнавальный. Грим бытовой и сценический.</w:t>
      </w:r>
    </w:p>
    <w:p w14:paraId="19FB268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Имидж-дизайн и его связь с публичностью, технологией социального поведения, рекламой, общественной деятельностью.</w:t>
      </w:r>
    </w:p>
    <w:p w14:paraId="5300C51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Дизайн и архитектура – средства организации среды жизни людей и строительства нового мира.</w:t>
      </w:r>
    </w:p>
    <w:p w14:paraId="5F967705" w14:textId="77777777" w:rsidR="006E3CC8" w:rsidRPr="0018271F" w:rsidRDefault="006E3CC8">
      <w:pPr>
        <w:spacing w:after="0"/>
        <w:ind w:left="120"/>
        <w:rPr>
          <w:lang w:val="ru-RU"/>
        </w:rPr>
      </w:pPr>
      <w:bookmarkStart w:id="5" w:name="_Toc139632456"/>
      <w:bookmarkEnd w:id="5"/>
    </w:p>
    <w:p w14:paraId="2A60EF55" w14:textId="77777777" w:rsidR="006E3CC8" w:rsidRPr="0018271F" w:rsidRDefault="0018271F">
      <w:pPr>
        <w:spacing w:after="0" w:line="264" w:lineRule="auto"/>
        <w:ind w:left="120"/>
        <w:jc w:val="both"/>
        <w:rPr>
          <w:lang w:val="ru-RU"/>
        </w:rPr>
      </w:pPr>
      <w:r w:rsidRPr="0018271F">
        <w:rPr>
          <w:rFonts w:ascii="Calibri" w:hAnsi="Calibri"/>
          <w:b/>
          <w:color w:val="000000"/>
          <w:sz w:val="28"/>
          <w:lang w:val="ru-RU"/>
        </w:rPr>
        <w:lastRenderedPageBreak/>
        <w:t>Вариативный модуль. Модуль № 4 «Изображение в синтетических, экранных видах искусства и художественная фотография»</w:t>
      </w:r>
      <w:r w:rsidRPr="0018271F">
        <w:rPr>
          <w:rFonts w:ascii="Times New Roman" w:hAnsi="Times New Roman"/>
          <w:color w:val="000000"/>
          <w:sz w:val="28"/>
          <w:lang w:val="ru-RU"/>
        </w:rPr>
        <w:t>​</w:t>
      </w:r>
    </w:p>
    <w:p w14:paraId="63CA54A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Синтетические – пространственно-временные виды искусства. Роль изображения в синтетических искусствах в соединении со словом, музыкой, движением.</w:t>
      </w:r>
    </w:p>
    <w:p w14:paraId="641ECDD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Значение развития технологий в становлении новых видов искусства.</w:t>
      </w:r>
    </w:p>
    <w:p w14:paraId="0CCC2B12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Мультимедиа и объединение множества воспринимаемых человеком информационных средств на экране цифрового искусства.</w:t>
      </w:r>
    </w:p>
    <w:p w14:paraId="0F9D0338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Художник и искусство театра.</w:t>
      </w:r>
    </w:p>
    <w:p w14:paraId="15913F3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Рождение театра в древнейших обрядах. История развития искусства театра.</w:t>
      </w:r>
    </w:p>
    <w:p w14:paraId="003383A5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Жанровое многообразие театральных представлений, шоу, праздников и их визуальный облик.</w:t>
      </w:r>
    </w:p>
    <w:p w14:paraId="534DEFD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Роль художника и виды профессиональной деятельности художника в современном театре.</w:t>
      </w:r>
    </w:p>
    <w:p w14:paraId="6FF5D21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Сценография и создание сценического образа. Сотворчество художника-постановщика с драматургом, режиссёром и актёрами.</w:t>
      </w:r>
    </w:p>
    <w:p w14:paraId="448A5257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Роль освещения в визуальном облике театрального действия. Бутафорские, пошивочные, декорационные и иные цеха в театре.</w:t>
      </w:r>
    </w:p>
    <w:p w14:paraId="0985A941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Сценический костюм, грим и маска. Стилистическое единство в решении образа спектакля. Выражение в костюме характера персонажа.</w:t>
      </w:r>
    </w:p>
    <w:p w14:paraId="67BAC753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Творчество художников-постановщиков в истории отечественного искусства (К. Коровин, И. Билибин, А. Головин и других художников-постановщиков). Школьный спектакль и работа художника по его подготовке.</w:t>
      </w:r>
    </w:p>
    <w:p w14:paraId="037DBB82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Художник в театре кукол и его ведущая роль как соавтора режиссёра и актёра в процессе создания образа персонажа.</w:t>
      </w:r>
    </w:p>
    <w:p w14:paraId="098F237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Условность и метафора в театральной постановке как образная и авторская интерпретация реальности.</w:t>
      </w:r>
    </w:p>
    <w:p w14:paraId="5350AA1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Художественная фотография.</w:t>
      </w:r>
    </w:p>
    <w:p w14:paraId="589A9CC8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Рождение фотографии как технологическая революция запечатления реальности. Искусство и технология. История фотографии: от 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дагеротипа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 xml:space="preserve"> до компьютерных технологий.</w:t>
      </w:r>
    </w:p>
    <w:p w14:paraId="3E7D8FB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Современные возможности художественной обработки цифровой фотографии.</w:t>
      </w:r>
    </w:p>
    <w:p w14:paraId="71FFC21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Картина мира и «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Родиноведение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>» в фотографиях С.М. Прокудина-Горского. Сохранённая история и роль его фотографий в современной отечественной культуре.</w:t>
      </w:r>
    </w:p>
    <w:p w14:paraId="7BC4C47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>Фотография – искусство светописи. Роль света в выявлении формы и фактуры предмета. Примеры художественной фотографии в творчестве профессиональных мастеров.</w:t>
      </w:r>
    </w:p>
    <w:p w14:paraId="46B0FAC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Композиция кадра, ракурс, плановость, графический ритм.</w:t>
      </w:r>
    </w:p>
    <w:p w14:paraId="0E920C33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Умения наблюдать и выявлять выразительность и красоту окружающей жизни с помощью фотографии.</w:t>
      </w:r>
    </w:p>
    <w:p w14:paraId="13EABAD3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Фотопейзаж в творчестве профессиональных фотографов. </w:t>
      </w:r>
    </w:p>
    <w:p w14:paraId="2F0DF045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Образные возможности чёрно-белой и цветной фотографии.</w:t>
      </w:r>
    </w:p>
    <w:p w14:paraId="44C742B6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Роль тональных контрастов и роль цвета в эмоционально-образном восприятии пейзажа.</w:t>
      </w:r>
    </w:p>
    <w:p w14:paraId="2B570A13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Роль освещения в портретном образе. Фотография постановочная и документальная.</w:t>
      </w:r>
    </w:p>
    <w:p w14:paraId="452A3918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Фотопортрет в истории профессиональной фотографии и его связь с направлениями в изобразительном искусстве.</w:t>
      </w:r>
    </w:p>
    <w:p w14:paraId="7FDD1E6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Портрет в фотографии, его общее и особенное по сравнению с живописным и графическим портретом. Опыт выполнения портретных фотографий.</w:t>
      </w:r>
    </w:p>
    <w:p w14:paraId="60E4BA66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Фоторепортаж. Образ события в кадре. Репортажный снимок – свидетельство истории и его значение в сохранении памяти о событии.</w:t>
      </w:r>
    </w:p>
    <w:p w14:paraId="41CFB87E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Фоторепортаж – дневник истории. Значение работы военных фотографов. Спортивные фотографии. Образ современности в репортажных фотографиях.</w:t>
      </w:r>
    </w:p>
    <w:p w14:paraId="58E580A8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«Работать для жизни…» – фотографии Александра Родченко, их значение и влияние на стиль эпохи.</w:t>
      </w:r>
    </w:p>
    <w:p w14:paraId="7785806C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Возможности компьютерной обработки фотографий, задачи преобразования фотографий и границы достоверности.</w:t>
      </w:r>
    </w:p>
    <w:p w14:paraId="579CB5CE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Коллаж как жанр художественного творчества с помощью различных компьютерных программ.</w:t>
      </w:r>
    </w:p>
    <w:p w14:paraId="31F7825E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Художественная фотография как авторское видение мира, как образ времени и влияние 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фотообраза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 xml:space="preserve"> на жизнь людей.</w:t>
      </w:r>
    </w:p>
    <w:p w14:paraId="7F512484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Изображение и искусство кино.</w:t>
      </w:r>
    </w:p>
    <w:p w14:paraId="66F2CA05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Ожившее изображение. История кино и его эволюция как искусства.</w:t>
      </w:r>
    </w:p>
    <w:p w14:paraId="0B3D1B94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Синтетическая природа пространственно-временного искусства кино и состав творческого коллектива. Сценарист – режиссёр – художник – оператор в работе над фильмом. Сложносоставной язык кино.</w:t>
      </w:r>
    </w:p>
    <w:p w14:paraId="4257B69C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Монтаж композиционно построенных кадров – основа языка киноискусства.</w:t>
      </w:r>
    </w:p>
    <w:p w14:paraId="3A056134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Художник-постановщик и его команда художников в работе по созданию фильма. Эскизы мест действия, образы и костюмы персонажей, </w:t>
      </w: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>раскадровка, чертежи и воплощение в материале. Пространство и предметы, историческая конкретность и художественный образ – видеоряд художественного игрового фильма.</w:t>
      </w:r>
    </w:p>
    <w:p w14:paraId="7B6EDC42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Создание видеоролика – от замысла до съёмки. Разные жанры – разные задачи в работе над видеороликом. Этапы создания видеоролика.</w:t>
      </w:r>
    </w:p>
    <w:p w14:paraId="6704BE0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Искусство анимации и художник-мультипликатор. Рисованные, кукольные мультфильмы и цифровая анимация. Уолт Дисней и его студия. Особое лицо отечественной мультипликации, её знаменитые создатели.</w:t>
      </w:r>
    </w:p>
    <w:p w14:paraId="3BFBA5C1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Использование электронно-цифровых технологий в современном игровом кинематографе.</w:t>
      </w:r>
    </w:p>
    <w:p w14:paraId="4012BD52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Компьютерная анимация на занятиях в школе. Техническое оборудование и его возможности для создания анимации. Коллективный характер деятельности по созданию анимационного фильма. Выбор технологии: пластилиновые мультфильмы, бумажная перекладка, сыпучая анимация.</w:t>
      </w:r>
    </w:p>
    <w:p w14:paraId="29F5D552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Этапы создания анимационного фильма. Требования и критерии художественности.</w:t>
      </w:r>
    </w:p>
    <w:p w14:paraId="57057F28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телевидении.</w:t>
      </w:r>
    </w:p>
    <w:p w14:paraId="08EC0F9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Телевидение – экранное искусство: средство массовой информации, художественного и научного просвещения, развлечения и организации досуга.</w:t>
      </w:r>
    </w:p>
    <w:p w14:paraId="631F5A44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Искусство и технология. Создатель телевидения – русский инженер Владимир Козьмич Зворыкин.</w:t>
      </w:r>
    </w:p>
    <w:p w14:paraId="44D6BBF1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Роль телевидения в превращении мира в единое информационное пространство. Картина мира, создаваемая телевидением. Прямой эфир и его значение.</w:t>
      </w:r>
    </w:p>
    <w:p w14:paraId="7CF4F333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Деятельность художника на телевидении: художники по свету, костюму, гриму, сценографический дизайн и компьютерная графика.</w:t>
      </w:r>
    </w:p>
    <w:p w14:paraId="5C22E5E2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Школьное телевидение и студия мультимедиа. Построение видеоряда и художественного оформления.</w:t>
      </w:r>
    </w:p>
    <w:p w14:paraId="41DA00C5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Художнические роли каждого человека в реальной бытийной жизни.</w:t>
      </w:r>
    </w:p>
    <w:p w14:paraId="635C4E18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Роль искусства в жизни общества и его влияние на жизнь каждого человека.</w:t>
      </w:r>
    </w:p>
    <w:p w14:paraId="672CE853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​</w:t>
      </w:r>
    </w:p>
    <w:p w14:paraId="40D9B0CA" w14:textId="77777777" w:rsidR="006E3CC8" w:rsidRPr="0018271F" w:rsidRDefault="006E3CC8">
      <w:pPr>
        <w:rPr>
          <w:lang w:val="ru-RU"/>
        </w:rPr>
        <w:sectPr w:rsidR="006E3CC8" w:rsidRPr="0018271F">
          <w:pgSz w:w="11906" w:h="16383"/>
          <w:pgMar w:top="1134" w:right="850" w:bottom="1134" w:left="1701" w:header="720" w:footer="720" w:gutter="0"/>
          <w:cols w:space="720"/>
        </w:sectPr>
      </w:pPr>
    </w:p>
    <w:p w14:paraId="7A5FF9CA" w14:textId="77777777" w:rsidR="006E3CC8" w:rsidRPr="0018271F" w:rsidRDefault="0018271F">
      <w:pPr>
        <w:spacing w:after="0" w:line="264" w:lineRule="auto"/>
        <w:ind w:left="120"/>
        <w:jc w:val="both"/>
        <w:rPr>
          <w:lang w:val="ru-RU"/>
        </w:rPr>
      </w:pPr>
      <w:bookmarkStart w:id="6" w:name="block-10457614"/>
      <w:bookmarkEnd w:id="3"/>
      <w:r w:rsidRPr="0018271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ИЗОБРАЗИТЕЛЬНОМУ ИСКУССТВУ НА УРОВНЕ ОСНОВНОГО ОБЩЕГО ОБРАЗОВАНИЯ</w:t>
      </w:r>
    </w:p>
    <w:p w14:paraId="4EFEB45E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1C5A48E7" w14:textId="77777777" w:rsidR="006E3CC8" w:rsidRPr="0018271F" w:rsidRDefault="0018271F">
      <w:pPr>
        <w:spacing w:after="0" w:line="264" w:lineRule="auto"/>
        <w:ind w:left="120"/>
        <w:jc w:val="both"/>
        <w:rPr>
          <w:lang w:val="ru-RU"/>
        </w:rPr>
      </w:pPr>
      <w:r w:rsidRPr="0018271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14:paraId="4EAB75B9" w14:textId="77777777" w:rsidR="006E3CC8" w:rsidRPr="0018271F" w:rsidRDefault="006E3CC8">
      <w:pPr>
        <w:spacing w:after="0" w:line="264" w:lineRule="auto"/>
        <w:ind w:firstLine="600"/>
        <w:jc w:val="both"/>
        <w:rPr>
          <w:lang w:val="ru-RU"/>
        </w:rPr>
      </w:pPr>
      <w:bookmarkStart w:id="7" w:name="_Toc124264881"/>
      <w:bookmarkEnd w:id="7"/>
    </w:p>
    <w:p w14:paraId="22D00FB4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рабочей программы основного общего образования по изобразительному искусству достигаются в единстве учебной и воспитательной деятельности.</w:t>
      </w:r>
    </w:p>
    <w:p w14:paraId="22F7298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В центре программы по изобразительному искусству в соответствии с ФГОС общего образования находится личностное развитие обучающихся, приобщение обучающихся к российским традиционным духовным ценностям, социализация личности.</w:t>
      </w:r>
    </w:p>
    <w:p w14:paraId="7F0128A2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Программа призвана обеспечить достижение обучающимися личностных результатов, указанных во ФГОС ООО: формирование у обучающихся основ российской идентичности, ценностные установки и социально значимые качества личности, духовно-нравственное развитие обучающихся и отношение обучающихся к культуре, мотивацию к познанию и обучению, готовность к саморазвитию и активному участию в социально значимой деятельности.</w:t>
      </w:r>
    </w:p>
    <w:p w14:paraId="6A80D412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​</w:t>
      </w:r>
      <w:r w:rsidRPr="0018271F">
        <w:rPr>
          <w:rFonts w:ascii="Times New Roman" w:hAnsi="Times New Roman"/>
          <w:b/>
          <w:color w:val="000000"/>
          <w:sz w:val="28"/>
          <w:lang w:val="ru-RU"/>
        </w:rPr>
        <w:t>1)</w:t>
      </w:r>
      <w:r w:rsidRPr="0018271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271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воспитание.</w:t>
      </w:r>
    </w:p>
    <w:p w14:paraId="6B54B53E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Осуществляется через освоение обучающимися содержания традиций, истории и современного развития отечественной культуры, выраженной в её архитектуре, народном, прикладном и изобразительном искусстве. Воспитание патриотизма в процессе освоения особенностей и красоты отечественной духовной жизни, выраженной в произведениях искусства, посвящённых различным подходам к изображению человека, великим победам, торжественным и трагическим событиям, эпической и лирической красоте отечественного пейзажа. Патриотические чувства воспитываются в изучении истории народного искусства, его житейской мудрости и значения символических смыслов. Урок искусства воспитывает патриотизм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2BB9EB4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18271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271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воспитание.</w:t>
      </w:r>
    </w:p>
    <w:p w14:paraId="16840865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активное приобщение обучающихся к традиционным российским духовно-нравственным ценностям. При этом реализуются задачи социализации и гражданского воспитания обучающегося. Формируется чувство личной причастности к жизни общества. Искусство рассматривается как особый </w:t>
      </w: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язык, развивающий коммуникативные умения. В рамках изобразительного искусства происходит изучение художественной культуры и мировой истории искусства, углубляются интернациональные чувства обучающихся. Учебный предмет способствует пониманию особенностей жизни разных народов и красоты различных национальных эстетических идеалов. 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 </w:t>
      </w:r>
    </w:p>
    <w:p w14:paraId="6242B8FF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18271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271F">
        <w:rPr>
          <w:rFonts w:ascii="Times New Roman" w:hAnsi="Times New Roman"/>
          <w:b/>
          <w:color w:val="000000"/>
          <w:sz w:val="28"/>
          <w:lang w:val="ru-RU"/>
        </w:rPr>
        <w:t>Духовно-нравственное воспитание.</w:t>
      </w:r>
    </w:p>
    <w:p w14:paraId="34BFF238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учебного предмета. Учебные задания направлены на развитие внутреннего мира обучающегося и развитие его эмоционально-образной, чувственной сферы. Развитие творческого потенциала способствует росту самосознания обучающегося, осознанию себя как личности и члена общества. 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жизни, человеку, семье, труду, культуре как духовному богатству общества и важному условию ощущения человеком полноты проживаемой жизни. </w:t>
      </w:r>
    </w:p>
    <w:p w14:paraId="42BC112E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18271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271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воспитание.</w:t>
      </w:r>
    </w:p>
    <w:p w14:paraId="43EBEC73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Эстетическое (от греч. </w:t>
      </w:r>
      <w:proofErr w:type="spellStart"/>
      <w:r>
        <w:rPr>
          <w:rFonts w:ascii="Times New Roman" w:hAnsi="Times New Roman"/>
          <w:color w:val="000000"/>
          <w:sz w:val="28"/>
        </w:rPr>
        <w:t>aisthetikos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прекрасное, безобразное, трагическое, комическое, высокое, низменное. 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Эстетическое воспитание является важнейшим компонентом и условием развития социально значимых отношений обучающихся. Способствует формированию ценностных ориентаций обучающихся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самореализующейся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 xml:space="preserve"> и ответственной личности, способной к позитивному действию в условиях соревновательной конкуренции. Способствует формированию ценностного отношения к природе, труду, искусству, культурному наследию.</w:t>
      </w:r>
    </w:p>
    <w:p w14:paraId="4CDAD058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18271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271F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деятельности.</w:t>
      </w:r>
    </w:p>
    <w:p w14:paraId="01778E46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Воспитывается эмоционально окрашенный интерес к жизни. 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6299BFC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18271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271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воспитание.</w:t>
      </w:r>
    </w:p>
    <w:p w14:paraId="3F5F703E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формирование нравственно-эстетического отношения к природе воспитывается в процессе художественно-эстетического наблюдения природы, её образа в произведениях искусства и личной художественно-творческой работе.</w:t>
      </w:r>
    </w:p>
    <w:p w14:paraId="4B61C0E1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18271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271F">
        <w:rPr>
          <w:rFonts w:ascii="Times New Roman" w:hAnsi="Times New Roman"/>
          <w:b/>
          <w:color w:val="000000"/>
          <w:sz w:val="28"/>
          <w:lang w:val="ru-RU"/>
        </w:rPr>
        <w:t>Трудовое воспитание.</w:t>
      </w:r>
    </w:p>
    <w:p w14:paraId="00316716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каждого из них. Эта трудовая и смысловая деятельность формирует такие качества, как навыки практической (не теоретико-виртуальной) работы своими руками,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Воспитываются качества упорства, стремления к результату, понимание эстетики трудовой деятельности. А также умения сотрудничества, коллективной трудовой работы, работы в команде – обязательные требования к определённым заданиям программы.</w:t>
      </w:r>
    </w:p>
    <w:p w14:paraId="024C6753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b/>
          <w:color w:val="000000"/>
          <w:sz w:val="28"/>
          <w:lang w:val="ru-RU"/>
        </w:rPr>
        <w:t>8)</w:t>
      </w:r>
      <w:r w:rsidRPr="0018271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18271F">
        <w:rPr>
          <w:rFonts w:ascii="Times New Roman" w:hAnsi="Times New Roman"/>
          <w:b/>
          <w:color w:val="000000"/>
          <w:sz w:val="28"/>
          <w:lang w:val="ru-RU"/>
        </w:rPr>
        <w:t>Воспитывающая предметно-эстетическая среда.</w:t>
      </w:r>
    </w:p>
    <w:p w14:paraId="482494B3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В процессе художественно-эстетического воспитания обучающихся имеет значение организация пространственной среды общеобразовательной организации. При этом обучающиеся должны быть активными участниками (а не только потребителями) её создания и оформления пространства в соответствии с задачами общеобразовательной организации, среды, календарными событиями школьной жизни. Эта деятельность обучающихся, как и сам образ предметно-пространственной среды общеобразовательной организации, оказывает активное воспитательное воздействие и влияет на формирование позитивных ценностных ориентаций и восприятие жизни обучающихся.</w:t>
      </w:r>
    </w:p>
    <w:p w14:paraId="3E696C0F" w14:textId="77777777" w:rsidR="006E3CC8" w:rsidRPr="0018271F" w:rsidRDefault="0018271F">
      <w:pPr>
        <w:spacing w:after="0"/>
        <w:ind w:left="120"/>
        <w:rPr>
          <w:lang w:val="ru-RU"/>
        </w:rPr>
      </w:pPr>
      <w:r w:rsidRPr="0018271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1827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D635B94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17BD3EB2" w14:textId="77777777" w:rsidR="006E3CC8" w:rsidRPr="0018271F" w:rsidRDefault="0018271F">
      <w:pPr>
        <w:spacing w:after="0" w:line="264" w:lineRule="auto"/>
        <w:ind w:left="120"/>
        <w:jc w:val="both"/>
        <w:rPr>
          <w:lang w:val="ru-RU"/>
        </w:rPr>
      </w:pPr>
      <w:r w:rsidRPr="0018271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18271F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21AE4F1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пространственные представления и сенсорные способности как часть универсальных познавательных учебных действий:</w:t>
      </w:r>
    </w:p>
    <w:p w14:paraId="6CCDC6D1" w14:textId="77777777" w:rsidR="006E3CC8" w:rsidRPr="0018271F" w:rsidRDefault="001827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сравнивать предметные и пространственные объекты по заданным основаниям;</w:t>
      </w:r>
    </w:p>
    <w:p w14:paraId="2D5134E4" w14:textId="77777777" w:rsidR="006E3CC8" w:rsidRDefault="0018271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F66D723" w14:textId="77777777" w:rsidR="006E3CC8" w:rsidRPr="0018271F" w:rsidRDefault="001827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выявлять положение предметной формы в пространстве;</w:t>
      </w:r>
    </w:p>
    <w:p w14:paraId="4758180E" w14:textId="77777777" w:rsidR="006E3CC8" w:rsidRDefault="0018271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199FAFB9" w14:textId="77777777" w:rsidR="006E3CC8" w:rsidRPr="0018271F" w:rsidRDefault="001827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анализировать структуру предмета, конструкции, пространства, зрительного образа;</w:t>
      </w:r>
    </w:p>
    <w:p w14:paraId="1E250F7F" w14:textId="77777777" w:rsidR="006E3CC8" w:rsidRDefault="0018271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структурировать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предметно-пространственные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явления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0ED032F6" w14:textId="77777777" w:rsidR="006E3CC8" w:rsidRPr="0018271F" w:rsidRDefault="001827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сопоставлять пропорциональное соотношение частей внутри целого и предметов между собой;</w:t>
      </w:r>
    </w:p>
    <w:p w14:paraId="643FC734" w14:textId="77777777" w:rsidR="006E3CC8" w:rsidRPr="0018271F" w:rsidRDefault="0018271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абстрагировать образ реальности в построении плоской или пространственной композиции.</w:t>
      </w:r>
    </w:p>
    <w:p w14:paraId="7DCA0CCC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универсальных познавательных учебных действий:</w:t>
      </w:r>
    </w:p>
    <w:p w14:paraId="4B59F86D" w14:textId="77777777" w:rsidR="006E3CC8" w:rsidRPr="0018271F" w:rsidRDefault="001827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явлений художественной культуры;</w:t>
      </w:r>
    </w:p>
    <w:p w14:paraId="559C536D" w14:textId="77777777" w:rsidR="006E3CC8" w:rsidRPr="0018271F" w:rsidRDefault="001827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693950AA" w14:textId="77777777" w:rsidR="006E3CC8" w:rsidRPr="0018271F" w:rsidRDefault="001827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14:paraId="56D88251" w14:textId="77777777" w:rsidR="006E3CC8" w:rsidRPr="0018271F" w:rsidRDefault="001827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познания;</w:t>
      </w:r>
    </w:p>
    <w:p w14:paraId="4B0C413B" w14:textId="77777777" w:rsidR="006E3CC8" w:rsidRPr="0018271F" w:rsidRDefault="001827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302F4C2D" w14:textId="77777777" w:rsidR="006E3CC8" w:rsidRPr="0018271F" w:rsidRDefault="0018271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218A28B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действий:</w:t>
      </w:r>
    </w:p>
    <w:p w14:paraId="4C491AE5" w14:textId="77777777" w:rsidR="006E3CC8" w:rsidRPr="0018271F" w:rsidRDefault="001827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2B99AD4B" w14:textId="77777777" w:rsidR="006E3CC8" w:rsidRDefault="0018271F">
      <w:pPr>
        <w:numPr>
          <w:ilvl w:val="0"/>
          <w:numId w:val="3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14:paraId="4199D184" w14:textId="77777777" w:rsidR="006E3CC8" w:rsidRPr="0018271F" w:rsidRDefault="001827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учебными пособиями и учебниками;</w:t>
      </w:r>
    </w:p>
    <w:p w14:paraId="4507826E" w14:textId="77777777" w:rsidR="006E3CC8" w:rsidRPr="0018271F" w:rsidRDefault="001827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4C2388C2" w14:textId="77777777" w:rsidR="006E3CC8" w:rsidRPr="0018271F" w:rsidRDefault="0018271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в различных видах её представления: в рисунках и эскизах, тексте, таблицах, схемах, электронных презентациях.</w:t>
      </w:r>
    </w:p>
    <w:p w14:paraId="0A42494E" w14:textId="77777777" w:rsidR="006E3CC8" w:rsidRPr="0018271F" w:rsidRDefault="0018271F">
      <w:pPr>
        <w:spacing w:after="0" w:line="264" w:lineRule="auto"/>
        <w:ind w:left="120"/>
        <w:jc w:val="both"/>
        <w:rPr>
          <w:lang w:val="ru-RU"/>
        </w:rPr>
      </w:pPr>
      <w:r w:rsidRPr="0018271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</w:p>
    <w:p w14:paraId="2C02EC1C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14:paraId="0728BF8C" w14:textId="77777777" w:rsidR="006E3CC8" w:rsidRPr="0018271F" w:rsidRDefault="006E3CC8">
      <w:pPr>
        <w:spacing w:after="0"/>
        <w:ind w:left="120"/>
        <w:rPr>
          <w:lang w:val="ru-RU"/>
        </w:rPr>
      </w:pPr>
    </w:p>
    <w:p w14:paraId="41491B60" w14:textId="77777777" w:rsidR="006E3CC8" w:rsidRPr="0018271F" w:rsidRDefault="001827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2CAC1096" w14:textId="77777777" w:rsidR="006E3CC8" w:rsidRPr="0018271F" w:rsidRDefault="001827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общения, развивая способность к эмпатии и опираясь на восприятие окружающих;</w:t>
      </w:r>
    </w:p>
    <w:p w14:paraId="600514BF" w14:textId="77777777" w:rsidR="006E3CC8" w:rsidRPr="0018271F" w:rsidRDefault="001827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корректно, доказательно отстаивая свои позиции в оценке и понимании обсуждаемого явления, находить общее решение и разрешать конфликты на основе общих позиций и учёта интересов;</w:t>
      </w:r>
    </w:p>
    <w:p w14:paraId="3DF9BD73" w14:textId="77777777" w:rsidR="006E3CC8" w:rsidRPr="0018271F" w:rsidRDefault="001827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30E5CB5B" w14:textId="77777777" w:rsidR="006E3CC8" w:rsidRPr="0018271F" w:rsidRDefault="0018271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коллективной работе, принимать цель совместной деятельности и строить действия по её достижению, договариваться, проявлять готовность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7AB72F15" w14:textId="77777777" w:rsidR="006E3CC8" w:rsidRPr="0018271F" w:rsidRDefault="006E3CC8">
      <w:pPr>
        <w:spacing w:after="0"/>
        <w:ind w:left="120"/>
        <w:rPr>
          <w:lang w:val="ru-RU"/>
        </w:rPr>
      </w:pPr>
    </w:p>
    <w:p w14:paraId="60962E57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​</w:t>
      </w:r>
    </w:p>
    <w:p w14:paraId="7C7CA73A" w14:textId="77777777" w:rsidR="006E3CC8" w:rsidRPr="0018271F" w:rsidRDefault="0018271F">
      <w:pPr>
        <w:spacing w:after="0" w:line="264" w:lineRule="auto"/>
        <w:ind w:left="120"/>
        <w:jc w:val="both"/>
        <w:rPr>
          <w:lang w:val="ru-RU"/>
        </w:rPr>
      </w:pPr>
      <w:r w:rsidRPr="0018271F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</w:p>
    <w:p w14:paraId="5528644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самоорганизации как часть универсальных регулятивных учебных действий:</w:t>
      </w:r>
    </w:p>
    <w:p w14:paraId="099C4D6B" w14:textId="77777777" w:rsidR="006E3CC8" w:rsidRPr="0018271F" w:rsidRDefault="0018271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осознавать или самостоятельно формулировать цель и результат выполнения учебных задач, осознанно подчиняя поставленной цели совершаемые учебные действия, развивать мотивы и интересы своей учебной деятельности;</w:t>
      </w:r>
    </w:p>
    <w:p w14:paraId="4C52AFE0" w14:textId="77777777" w:rsidR="006E3CC8" w:rsidRPr="0018271F" w:rsidRDefault="0018271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планировать пути достижения поставленных целей, составлять алгоритм действий, осознанно выбирать наиболее эффективные </w:t>
      </w: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>способы решения учебных, познавательных, художественно-творческих задач;</w:t>
      </w:r>
    </w:p>
    <w:p w14:paraId="1B321272" w14:textId="77777777" w:rsidR="006E3CC8" w:rsidRPr="0018271F" w:rsidRDefault="0018271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6AFA72B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самоконтроля как часть универсальных регулятивных учебных действий:</w:t>
      </w:r>
    </w:p>
    <w:p w14:paraId="25106F8A" w14:textId="77777777" w:rsidR="006E3CC8" w:rsidRPr="0018271F" w:rsidRDefault="0018271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0293C180" w14:textId="77777777" w:rsidR="006E3CC8" w:rsidRPr="0018271F" w:rsidRDefault="0018271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владеть основами самоконтроля, рефлексии, самооценки на основе соответствующих целям критериев.</w:t>
      </w:r>
    </w:p>
    <w:p w14:paraId="7973001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эмоционального интеллекта как часть универсальных регулятивных учебных действий:</w:t>
      </w:r>
    </w:p>
    <w:p w14:paraId="4BD7AC8E" w14:textId="77777777" w:rsidR="006E3CC8" w:rsidRPr="0018271F" w:rsidRDefault="0018271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эмоциями, стремиться к пониманию эмоций других;</w:t>
      </w:r>
    </w:p>
    <w:p w14:paraId="2C039C87" w14:textId="77777777" w:rsidR="006E3CC8" w:rsidRPr="0018271F" w:rsidRDefault="0018271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2198B1D3" w14:textId="77777777" w:rsidR="006E3CC8" w:rsidRPr="0018271F" w:rsidRDefault="0018271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79EAA9C4" w14:textId="77777777" w:rsidR="006E3CC8" w:rsidRPr="0018271F" w:rsidRDefault="0018271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14:paraId="3A7FB44C" w14:textId="77777777" w:rsidR="006E3CC8" w:rsidRPr="0018271F" w:rsidRDefault="0018271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работать индивидуально и в группе; продуктивно участвовать в учебном сотрудничестве, в совместной деятельности со сверстниками, с педагогами и 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межвозрастном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 xml:space="preserve"> взаимодействии.</w:t>
      </w:r>
    </w:p>
    <w:p w14:paraId="50349742" w14:textId="77777777" w:rsidR="006E3CC8" w:rsidRPr="0018271F" w:rsidRDefault="006E3CC8">
      <w:pPr>
        <w:spacing w:after="0"/>
        <w:ind w:left="120"/>
        <w:rPr>
          <w:lang w:val="ru-RU"/>
        </w:rPr>
      </w:pPr>
      <w:bookmarkStart w:id="8" w:name="_Toc124264882"/>
      <w:bookmarkEnd w:id="8"/>
    </w:p>
    <w:p w14:paraId="0C9B9C0A" w14:textId="77777777" w:rsidR="006E3CC8" w:rsidRPr="0018271F" w:rsidRDefault="006E3CC8">
      <w:pPr>
        <w:spacing w:after="0"/>
        <w:ind w:left="120"/>
        <w:rPr>
          <w:lang w:val="ru-RU"/>
        </w:rPr>
      </w:pPr>
    </w:p>
    <w:p w14:paraId="48BDF609" w14:textId="77777777" w:rsidR="006E3CC8" w:rsidRPr="0018271F" w:rsidRDefault="0018271F">
      <w:pPr>
        <w:spacing w:after="0"/>
        <w:ind w:left="120"/>
        <w:rPr>
          <w:lang w:val="ru-RU"/>
        </w:rPr>
      </w:pPr>
      <w:r w:rsidRPr="0018271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A949F45" w14:textId="77777777" w:rsidR="006E3CC8" w:rsidRPr="0018271F" w:rsidRDefault="006E3CC8">
      <w:pPr>
        <w:spacing w:after="0"/>
        <w:ind w:left="120"/>
        <w:rPr>
          <w:lang w:val="ru-RU"/>
        </w:rPr>
      </w:pPr>
    </w:p>
    <w:p w14:paraId="72AEF866" w14:textId="77777777" w:rsidR="006E3CC8" w:rsidRPr="0018271F" w:rsidRDefault="0018271F">
      <w:pPr>
        <w:spacing w:after="0" w:line="264" w:lineRule="auto"/>
        <w:ind w:left="12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18271F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18271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3D7C5532" w14:textId="77777777" w:rsidR="006E3CC8" w:rsidRPr="0018271F" w:rsidRDefault="0018271F">
      <w:pPr>
        <w:spacing w:after="0" w:line="264" w:lineRule="auto"/>
        <w:ind w:left="120"/>
        <w:jc w:val="both"/>
        <w:rPr>
          <w:lang w:val="ru-RU"/>
        </w:rPr>
      </w:pPr>
      <w:r w:rsidRPr="0018271F">
        <w:rPr>
          <w:rFonts w:ascii="Times New Roman" w:hAnsi="Times New Roman"/>
          <w:b/>
          <w:color w:val="000000"/>
          <w:sz w:val="28"/>
          <w:lang w:val="ru-RU"/>
        </w:rPr>
        <w:t>Модуль № 1 «Декоративно-прикладное и народное искусство»:</w:t>
      </w:r>
    </w:p>
    <w:p w14:paraId="65DD279E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знать о многообразии видов декоративно-прикладного искусства: народного, классического, современного, искусства, промыслов; </w:t>
      </w:r>
    </w:p>
    <w:p w14:paraId="7045CB0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понимать связь декоративно-прикладного искусства с бытовыми потребностями людей, необходимость присутствия в предметном мире и жилой среде;</w:t>
      </w:r>
    </w:p>
    <w:p w14:paraId="408B1507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(уметь рассуждать, приводить примеры) о мифологическом и магическом значении орнаментального оформления </w:t>
      </w: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>жилой среды в древней истории человечества, о присутствии в древних орнаментах символического описания мира;</w:t>
      </w:r>
    </w:p>
    <w:p w14:paraId="32B271A7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характеризовать коммуникативные, познавательные и культовые функции декоративно-прикладного искусства;</w:t>
      </w:r>
    </w:p>
    <w:p w14:paraId="02BEF1C8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уметь объяснять коммуникативное значение декоративного образа в организации межличностных отношений, в обозначении социальной роли человека, в оформлении предметно-пространственной среды;</w:t>
      </w:r>
    </w:p>
    <w:p w14:paraId="724E3E86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распознавать произведения декоративно-прикладного искусства по материалу (дерево, металл, керамика, текстиль, стекло, камень, кость, другие материалы), уметь характеризовать неразрывную связь декора и материала;</w:t>
      </w:r>
    </w:p>
    <w:p w14:paraId="3EC195B7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распознавать и называть техники исполнения произведений декоративно-прикладного искусства в разных материалах: резьба, роспись, вышивка, ткачество, плетение, ковка, другие техники;</w:t>
      </w:r>
    </w:p>
    <w:p w14:paraId="239961C7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знать специфику образного языка декоративного искусства – его знаковую природу, орнаментальность, стилизацию изображения;</w:t>
      </w:r>
    </w:p>
    <w:p w14:paraId="4E48D008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различать разные виды орнамента по сюжетной основе: геометрический, растительный, зооморфный, антропоморфный;</w:t>
      </w:r>
    </w:p>
    <w:p w14:paraId="5A619A5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самостоятельного творческого создания орнаментов ленточных, сетчатых, центрических;</w:t>
      </w:r>
    </w:p>
    <w:p w14:paraId="6D6B2132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знать о значении ритма, раппорта, различных видов симметрии в построении орнамента и уметь применять эти знания в собственных творческих декоративных работах;</w:t>
      </w:r>
    </w:p>
    <w:p w14:paraId="41E56556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владеть практическими навыками стилизованного – орнаментального лаконичного изображения деталей природы, стилизованного обобщённого изображения представителей животного мира, сказочных и мифологических персонажей с опорой на традиционные образы мирового искусства;</w:t>
      </w:r>
    </w:p>
    <w:p w14:paraId="186D7CE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знать особенности народного крестьянского искусства как целостного мира, в предметной среде которого выражено отношение человека к труду, к природе, к добру и злу, к жизни в целом;</w:t>
      </w:r>
    </w:p>
    <w:p w14:paraId="3B5E13B2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уметь объяснять символическое значение традиционных знаков народного крестьянского искусства (солярные знаки, древо жизни, конь, птица, мать-земля);</w:t>
      </w:r>
    </w:p>
    <w:p w14:paraId="232662B7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знать и самостоятельно изображать конструкцию традиционного крестьянского дома, его декоративное убранство, уметь объяснять функциональное, декоративное и символическое единство его деталей, объяснять крестьянский дом как отражение уклада крестьянской жизни и памятник архитектуры;</w:t>
      </w:r>
    </w:p>
    <w:p w14:paraId="12A5D22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практический опыт изображения характерных традиционных предметов крестьянского быта;</w:t>
      </w:r>
    </w:p>
    <w:p w14:paraId="7E7C33E6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>освоить конструкцию народного праздничного костюма, его образный строй и символическое значение его декора, знать о разнообразии форм и украшений народного праздничного костюма различных регионов страны, уметь изобразить или смоделировать традиционный народный костюм;</w:t>
      </w:r>
    </w:p>
    <w:p w14:paraId="7DE009E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осознавать произведения народного искусства как бесценное культурное наследие, хранящее в своих материальных формах глубинные духовные ценности;</w:t>
      </w:r>
    </w:p>
    <w:p w14:paraId="16E976E2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знать и уметь изображать или конструировать устройство традиционных жилищ разных народов, например, юрты, сакли, хаты-мазанки, объяснять семантическое значение деталей конструкции и декора, их связь с природой, трудом и бытом;</w:t>
      </w:r>
    </w:p>
    <w:p w14:paraId="15826EF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представление и распознавать примеры декоративного оформления жизнедеятельности – быта, костюма разных исторических эпох и народов (например, Древний Египет, Древний Китай, античные Греция и Рим, Европейское Средневековье), понимать разнообразие образов декоративно-прикладного искусства, его единство и целостность для каждой конкретной культуры, определяемые природными условиями и сложившийся историей;</w:t>
      </w:r>
    </w:p>
    <w:p w14:paraId="47E8537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объяснять значение народных промыслов и традиций художественного ремесла в современной жизни;</w:t>
      </w:r>
    </w:p>
    <w:p w14:paraId="36D71CF4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рассказывать о происхождении народных художественных промыслов, о соотношении ремесла и искусства;</w:t>
      </w:r>
    </w:p>
    <w:p w14:paraId="757E87DE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называть характерные черты орнаментов и изделий ряда отечественных народных художественных промыслов;</w:t>
      </w:r>
    </w:p>
    <w:p w14:paraId="122F3794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характеризовать древние образы народного искусства в произведениях современных народных промыслов;</w:t>
      </w:r>
    </w:p>
    <w:p w14:paraId="3873D9D8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уметь перечислять материалы, используемые в народных художественных промыслах: дерево, глина, металл, стекло;</w:t>
      </w:r>
    </w:p>
    <w:p w14:paraId="4F790C55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различать изделия народных художественных промыслов по материалу изготовления и технике декора;</w:t>
      </w:r>
    </w:p>
    <w:p w14:paraId="71DB030D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объяснять связь между материалом, формой и техникой декора в произведениях народных промыслов;</w:t>
      </w:r>
    </w:p>
    <w:p w14:paraId="7A10F252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представление о приёмах и последовательности работы при создании изделий некоторых художественных промыслов;</w:t>
      </w:r>
    </w:p>
    <w:p w14:paraId="772D2381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уметь изображать фрагменты орнаментов, отдельные сюжеты, детали или общий вид изделий ряда отечественных художественных промыслов;</w:t>
      </w:r>
    </w:p>
    <w:p w14:paraId="19B8057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характеризовать роль символического знака в современной жизни (герб, эмблема, логотип, указующий или декоративный знак) и иметь опыт творческого создания эмблемы или логотипа;</w:t>
      </w:r>
    </w:p>
    <w:p w14:paraId="43B6C54E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>понимать и объяснять значение государственной символики, иметь представление о значении и содержании геральдики;</w:t>
      </w:r>
    </w:p>
    <w:p w14:paraId="55BC0CB6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уметь определять и указывать продукты декоративно-прикладной художественной деятельности в окружающей предметно-пространственной среде, обычной жизненной обстановке и характеризовать их образное назначение;</w:t>
      </w:r>
    </w:p>
    <w:p w14:paraId="2A4097F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ориентироваться в широком разнообразии современного декоративно-прикладного искусства, различать по материалам, технике исполнения художественное стекло, керамику, ковку, литьё, гобелен и другое;</w:t>
      </w:r>
    </w:p>
    <w:p w14:paraId="0B13475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навыки коллективной практической творческой работы по оформлению пространства школы и школьных праздников.</w:t>
      </w:r>
    </w:p>
    <w:p w14:paraId="7DA37457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02B33B39" w14:textId="77777777" w:rsidR="006E3CC8" w:rsidRPr="0018271F" w:rsidRDefault="0018271F">
      <w:pPr>
        <w:spacing w:after="0" w:line="264" w:lineRule="auto"/>
        <w:ind w:left="12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8271F">
        <w:rPr>
          <w:rFonts w:ascii="Times New Roman" w:hAnsi="Times New Roman"/>
          <w:b/>
          <w:color w:val="000000"/>
          <w:sz w:val="28"/>
          <w:lang w:val="ru-RU"/>
        </w:rPr>
        <w:t>6 классе</w:t>
      </w:r>
      <w:r w:rsidRPr="0018271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30F3B8DF" w14:textId="77777777" w:rsidR="006E3CC8" w:rsidRPr="0018271F" w:rsidRDefault="0018271F">
      <w:pPr>
        <w:spacing w:after="0" w:line="264" w:lineRule="auto"/>
        <w:ind w:left="120"/>
        <w:jc w:val="both"/>
        <w:rPr>
          <w:lang w:val="ru-RU"/>
        </w:rPr>
      </w:pPr>
      <w:r w:rsidRPr="0018271F">
        <w:rPr>
          <w:rFonts w:ascii="Times New Roman" w:hAnsi="Times New Roman"/>
          <w:b/>
          <w:color w:val="000000"/>
          <w:sz w:val="28"/>
          <w:lang w:val="ru-RU"/>
        </w:rPr>
        <w:t>Модуль № 2 «Живопись, графика, скульптура»:</w:t>
      </w:r>
    </w:p>
    <w:p w14:paraId="11082194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пространственными и временными видами искусства и их значение в жизни людей;</w:t>
      </w:r>
    </w:p>
    <w:p w14:paraId="7FFCD7B8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объяснять причины деления пространственных искусств на виды;</w:t>
      </w:r>
    </w:p>
    <w:p w14:paraId="21ECAD73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знать основные виды живописи, графики и скульптуры, объяснять их назначение в жизни людей.</w:t>
      </w:r>
    </w:p>
    <w:p w14:paraId="0FC6D525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Язык изобразительного искусства и его выразительные средства:</w:t>
      </w:r>
    </w:p>
    <w:p w14:paraId="59EBA10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различать и характеризовать традиционные художественные материалы для графики, живописи, скульптуры;</w:t>
      </w:r>
    </w:p>
    <w:p w14:paraId="3F8DEA1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осознавать значение материала в создании художественного образа, уметь различать и объяснять роль художественного материала в произведениях искусства;</w:t>
      </w:r>
    </w:p>
    <w:p w14:paraId="425ACFBF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практические навыки изображения карандашами разной жёсткости, фломастерами, углём, пастелью и мелками, акварелью, гуашью, лепкой из пластилина, а также использовать возможности применять другие доступные художественные материалы;</w:t>
      </w:r>
    </w:p>
    <w:p w14:paraId="30E0A63C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представление о различных художественных техниках в использовании художественных материалов;</w:t>
      </w:r>
    </w:p>
    <w:p w14:paraId="35560917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понимать роль рисунка как основы изобразительной деятельности;</w:t>
      </w:r>
    </w:p>
    <w:p w14:paraId="40A7812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опыт учебного рисунка – светотеневого изображения объёмных форм;</w:t>
      </w:r>
    </w:p>
    <w:p w14:paraId="7512D882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знать основы линейной перспективы и уметь изображать объёмные геометрические тела на двухмерной плоскости;</w:t>
      </w:r>
    </w:p>
    <w:p w14:paraId="6F08F287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>знать понятия графической грамоты изображения предмета «освещённая часть», «блик», «полутень», «собственная тень», «падающая тень» и уметь их применять в практике рисунка;</w:t>
      </w:r>
    </w:p>
    <w:p w14:paraId="454D1642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понимать содержание понятий «тон», «тональные отношения» и иметь опыт их визуального анализа;</w:t>
      </w:r>
    </w:p>
    <w:p w14:paraId="395BCD8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обладать навыком определения конструкции сложных форм, геометризации плоскостных и объёмных форм, умением соотносить между собой пропорции частей внутри целого;</w:t>
      </w:r>
    </w:p>
    <w:p w14:paraId="11E77414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опыт линейного рисунка, понимать выразительные возможности линии;</w:t>
      </w:r>
    </w:p>
    <w:p w14:paraId="775CEF2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опыт творческого композиционного рисунка в ответ на заданную учебную задачу или как самостоятельное творческое действие;</w:t>
      </w:r>
    </w:p>
    <w:p w14:paraId="43501E8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знать основы 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цветоведения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>: характеризовать основные и составные цвета, дополнительные цвета – и значение этих знаний для искусства живописи;</w:t>
      </w:r>
    </w:p>
    <w:p w14:paraId="73B04668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определять содержание понятий «колорит», «цветовые отношения», «цветовой контраст» и иметь навыки практической работы гуашью и акварелью;</w:t>
      </w:r>
    </w:p>
    <w:p w14:paraId="4C89FF6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опыт объёмного изображения (лепки) и начальные представления о пластической выразительности скульптуры, соотношении пропорций в изображении предметов или животных.</w:t>
      </w:r>
    </w:p>
    <w:p w14:paraId="65185441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Жанры изобразительного искусства:</w:t>
      </w:r>
    </w:p>
    <w:p w14:paraId="71653E24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объяснять понятие «жанры в изобразительном искусстве», перечислять жанры;</w:t>
      </w:r>
    </w:p>
    <w:p w14:paraId="540DE6EF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объяснять разницу между предметом изображения, сюжетом и содержанием произведения искусства.</w:t>
      </w:r>
    </w:p>
    <w:p w14:paraId="34614268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Натюрморт:</w:t>
      </w:r>
    </w:p>
    <w:p w14:paraId="123D529F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характеризовать изображение предметного мира в различные эпохи истории человечества и приводить примеры натюрморта в европейской живописи Нового времени; </w:t>
      </w:r>
    </w:p>
    <w:p w14:paraId="55975223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рассказывать о натюрморте в истории русского искусства и роли натюрморта в отечественном искусстве ХХ в., опираясь на конкретные произведения отечественных художников;</w:t>
      </w:r>
    </w:p>
    <w:p w14:paraId="2936E148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знать и уметь применять в рисунке правила линейной перспективы и изображения объёмного предмета в двухмерном пространстве листа;</w:t>
      </w:r>
    </w:p>
    <w:p w14:paraId="396D5575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знать об освещении как средстве выявления объёма предмета, иметь опыт построения композиции натюрморта: опыт разнообразного расположения предметов на листе, выделения доминанты и целостного соотношения всех применяемых средств выразительности;</w:t>
      </w:r>
    </w:p>
    <w:p w14:paraId="32743C3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>иметь опыт создания графического натюрморта;</w:t>
      </w:r>
    </w:p>
    <w:p w14:paraId="303744EE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опыт создания натюрморта средствами живописи.</w:t>
      </w:r>
    </w:p>
    <w:p w14:paraId="535C195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Портрет:</w:t>
      </w:r>
    </w:p>
    <w:p w14:paraId="0F45890F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портретного изображения человека в разные эпохи как последовательности изменений представления о человеке;</w:t>
      </w:r>
    </w:p>
    <w:p w14:paraId="79A7C57C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уметь сравнивать содержание портретного образа в искусстве Древнего Рима, эпохи Возрождения и Нового времени;</w:t>
      </w:r>
    </w:p>
    <w:p w14:paraId="3450195D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понимать, что в художественном портрете присутствует также выражение идеалов эпохи и авторская позиция художника;</w:t>
      </w:r>
    </w:p>
    <w:p w14:paraId="7FE9CD3D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узнавать произведения и называть имена нескольких великих портретистов европейского искусства (Леонардо да Винчи, Рафаэль, Микеланджело, Рембрандт и других портретистов);</w:t>
      </w:r>
    </w:p>
    <w:p w14:paraId="47738FCD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историю портрета в русском изобразительном искусстве, называть имена великих художников-портретистов (В. 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Боровиковский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>, А. Венецианов, О. Кипренский, В. Тропинин, К. Брюллов, И. Крамской, И. Репин, В. Суриков, В. Серов и другие авторы);</w:t>
      </w:r>
    </w:p>
    <w:p w14:paraId="37608204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знать и претворять в рисунке основные позиции конструкции головы человека, пропорции лица, соотношение лицевой и черепной частей головы;</w:t>
      </w:r>
    </w:p>
    <w:p w14:paraId="0C68A56E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представление о способах объёмного изображения головы человека, создавать зарисовки объёмной конструкции головы, понимать термин «ракурс» и определять его на практике;</w:t>
      </w:r>
    </w:p>
    <w:p w14:paraId="259F158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представление о скульптурном портрете в истории искусства, о выражении характера человека и образа эпохи в скульптурном портрете;</w:t>
      </w:r>
    </w:p>
    <w:p w14:paraId="63088D3D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начальный опыт лепки головы человека;</w:t>
      </w:r>
    </w:p>
    <w:p w14:paraId="5A1F50C6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опыт графического портретного изображения как нового для себя видения индивидуальности человека;</w:t>
      </w:r>
    </w:p>
    <w:p w14:paraId="7E6AA02E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представление о графических портретах мастеров разных эпох, о разнообразии графических средств в изображении образа человека;</w:t>
      </w:r>
    </w:p>
    <w:p w14:paraId="5B900643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уметь характеризовать роль освещения как выразительного средства при создании художественного образа;</w:t>
      </w:r>
    </w:p>
    <w:p w14:paraId="3F4D146D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опыт создания живописного портрета, понимать роль цвета в создании портретного образа как средства выражения настроения, характера, индивидуальности героя портрета;</w:t>
      </w:r>
    </w:p>
    <w:p w14:paraId="0B157C82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представление о жанре портрета в искусстве ХХ в. – западном и отечественном.</w:t>
      </w:r>
    </w:p>
    <w:p w14:paraId="525631B6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Пейзаж:</w:t>
      </w:r>
    </w:p>
    <w:p w14:paraId="4FBDEC95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представление и уметь сравнивать изображение пространства в эпоху Древнего мира, в Средневековом искусстве и в эпоху Возрождения;</w:t>
      </w:r>
    </w:p>
    <w:p w14:paraId="4429E553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>знать правила построения линейной перспективы и уметь применять их в рисунке;</w:t>
      </w:r>
    </w:p>
    <w:p w14:paraId="164F68C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уметь определять содержание понятий: линия горизонта, точка схода, низкий и высокий горизонт, перспективные сокращения, центральная и угловая перспектива;</w:t>
      </w:r>
    </w:p>
    <w:p w14:paraId="7F73B35E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знать правила воздушной перспективы и уметь их применять на практике;</w:t>
      </w:r>
    </w:p>
    <w:p w14:paraId="14B520E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характеризовать особенности изображения разных состояний природы в романтическом пейзаже и пейзаже творчества импрессионистов и постимпрессионистов;</w:t>
      </w:r>
    </w:p>
    <w:p w14:paraId="03BAF171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представление о морских пейзажах И. Айвазовского;</w:t>
      </w:r>
    </w:p>
    <w:p w14:paraId="35CD3B24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представление об особенностях пленэрной живописи и колористической изменчивости состояний природы;</w:t>
      </w:r>
    </w:p>
    <w:p w14:paraId="1D62ABAC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знать и уметь рассказывать историю пейзажа в русской живописи, характеризуя особенности понимания пейзажа в творчестве А. Саврасова, И. Шишкина, И. Левитана и художников ХХ в. (по выбору);</w:t>
      </w:r>
    </w:p>
    <w:p w14:paraId="6D60A5EC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уметь объяснять, как в пейзажной живописи развивался образ отечественной природы и каково его значение в развитии чувства Родины;</w:t>
      </w:r>
    </w:p>
    <w:p w14:paraId="2FCA30A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опыт живописного изображения различных активно выраженных состояний природы;</w:t>
      </w:r>
    </w:p>
    <w:p w14:paraId="7AB9D32E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опыт пейзажных зарисовок, графического изображения природы по памяти и представлению;</w:t>
      </w:r>
    </w:p>
    <w:p w14:paraId="45E77B5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опыт художественной наблюдательности как способа развития интереса к окружающему миру и его художественно-поэтическому видению;</w:t>
      </w:r>
    </w:p>
    <w:p w14:paraId="5C741E6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опыт изображения городского пейзажа – по памяти или представлению;</w:t>
      </w:r>
    </w:p>
    <w:p w14:paraId="6DBF7F81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навыки восприятия образности городского пространства как выражения самобытного лица культуры и истории народа;</w:t>
      </w:r>
    </w:p>
    <w:p w14:paraId="668B5E23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понимать и объяснять роль культурного наследия в городском пространстве, задачи его охраны и сохранения.</w:t>
      </w:r>
    </w:p>
    <w:p w14:paraId="0BA762AC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Бытовой жанр:</w:t>
      </w:r>
    </w:p>
    <w:p w14:paraId="2F8120ED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характеризовать роль изобразительного искусства в формировании представлений о жизни людей разных эпох и народов;</w:t>
      </w:r>
    </w:p>
    <w:p w14:paraId="07D8DFA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уметь объяснять понятия «тематическая картина», «станковая живопись», «монументальная живопись», перечислять основные жанры тематической картины;</w:t>
      </w:r>
    </w:p>
    <w:p w14:paraId="2609661C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различать тему, сюжет и содержание в жанровой картине, выявлять образ нравственных и ценностных смыслов в жанровой картине;</w:t>
      </w:r>
    </w:p>
    <w:p w14:paraId="519F027C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>иметь представление о композиции как целостности в организации художественных выразительных средств, взаимосвязи всех компонентов художественного произведения;</w:t>
      </w:r>
    </w:p>
    <w:p w14:paraId="5C2F1F5E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уметь объяснять значение художественного изображения бытовой жизни людей в понимании истории человечества и современной жизни;</w:t>
      </w:r>
    </w:p>
    <w:p w14:paraId="16D34E9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осознавать многообразие форм организации бытовой жизни и одновременно единство мира людей;</w:t>
      </w:r>
    </w:p>
    <w:p w14:paraId="4379B5FD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представление об изображении труда и повседневных занятий человека в искусстве разных эпох и народов, различать произведения разных культур по их стилистическим признакам и изобразительным традициям (Древний Египет, Китай, античный мир и другие);</w:t>
      </w:r>
    </w:p>
    <w:p w14:paraId="2F47964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опыт изображения бытовой жизни разных народов в контексте традиций их искусства;</w:t>
      </w:r>
    </w:p>
    <w:p w14:paraId="685D2D28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характеризовать понятие «бытовой жанр» и уметь приводить несколько примеров произведений европейского и отечественного искусства;</w:t>
      </w:r>
    </w:p>
    <w:p w14:paraId="599A520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опыт создания композиции на сюжеты из реальной повседневной жизни, обучаясь художественной наблюдательности и образному видению окружающей действительности.</w:t>
      </w:r>
    </w:p>
    <w:p w14:paraId="104A22CD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Исторический жанр:</w:t>
      </w:r>
    </w:p>
    <w:p w14:paraId="0725CBCC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характеризовать исторический жанр в истории искусства и объяснять его значение для жизни общества, уметь объяснить, почему историческая картина считалась самым высоким жанром произведений изобразительного искусства;</w:t>
      </w:r>
    </w:p>
    <w:p w14:paraId="500802DC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знать авторов, узнавать и уметь объяснять содержание таких картин, как «Последний день Помпеи» К. Брюллова, «Боярыня Морозова» и другие картины В. Сурикова, «Бурлаки на Волге» И. Репина;</w:t>
      </w:r>
    </w:p>
    <w:p w14:paraId="5E62A323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представление о развитии исторического жанра в творчестве отечественных художников ХХ в.;</w:t>
      </w:r>
    </w:p>
    <w:p w14:paraId="0919612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уметь объяснять, почему произведения на библейские, мифологические темы, сюжеты об античных героях принято относить к историческому жанру;</w:t>
      </w:r>
    </w:p>
    <w:p w14:paraId="2DB14DDE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узнавать и называть авторов таких произведений, как «Давид» Микеланджело, «Весна» С. Боттичелли;</w:t>
      </w:r>
    </w:p>
    <w:p w14:paraId="06050DAD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знать характеристики основных этапов работы художника над тематической картиной: периода эскизов, периода сбора материала и работы над этюдами, уточнения эскизов, этапов работы над основным холстом;</w:t>
      </w:r>
    </w:p>
    <w:p w14:paraId="0AEA5907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опыт разработки композиции на выбранную историческую тему (художественный проект): сбор материала, работа над эскизами, работа над композицией.</w:t>
      </w:r>
    </w:p>
    <w:p w14:paraId="5B661757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Библейские темы в изобразительном искусстве:</w:t>
      </w:r>
    </w:p>
    <w:p w14:paraId="769A4E7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>знать о значении библейских сюжетов в истории культуры и узнавать сюжеты Священной истории в произведениях искусства;</w:t>
      </w:r>
    </w:p>
    <w:p w14:paraId="18C1916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объяснять значение великих – вечных тем в искусстве на основе сюжетов Библии как «духовную ось», соединяющую жизненные позиции разных поколений;</w:t>
      </w:r>
    </w:p>
    <w:p w14:paraId="54F442FC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знать, объяснять содержание, узнавать произведения великих европейских художников на библейские темы, такие как «Сикстинская мадонна» Рафаэля, «Тайная вечеря» Леонардо да Винчи, «Возвращение блудного сына» и «Святое семейство» Рембрандта и другие произведения, в скульптуре «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Пьета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>» Микеланджело и других скульптурах;</w:t>
      </w:r>
    </w:p>
    <w:p w14:paraId="39BA8F38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знать о картинах на библейские темы в истории русского искусства;</w:t>
      </w:r>
    </w:p>
    <w:p w14:paraId="451530BC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уметь рассказывать о содержании знаменитых русских картин на библейские темы, таких как «Явление Христа народу» А. Иванова, «Христос в пустыне» И. Крамского, «Тайная вечеря» Н. 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Ге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>, «Христос и грешница» В. Поленова и других картин;</w:t>
      </w:r>
    </w:p>
    <w:p w14:paraId="58FB6A85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представление о смысловом различии между иконой и картиной на библейские темы;</w:t>
      </w:r>
    </w:p>
    <w:p w14:paraId="4032626F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знания о русской иконописи, о великих русских иконописцах: Андрее Рублёве, Феофане Греке, Дионисии;</w:t>
      </w:r>
    </w:p>
    <w:p w14:paraId="67F7084D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воспринимать искусство древнерусской иконописи как уникальное и высокое достижение отечественной культуры;</w:t>
      </w:r>
    </w:p>
    <w:p w14:paraId="0B0652DC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объяснять творческий и деятельный характер восприятия произведений искусства на основе художественной культуры зрителя;</w:t>
      </w:r>
    </w:p>
    <w:p w14:paraId="0CA57015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рассуждать о месте и значении изобразительного искусства в культуре, в жизни общества, в жизни человека.</w:t>
      </w:r>
    </w:p>
    <w:p w14:paraId="41C984E9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6AFCA9B8" w14:textId="77777777" w:rsidR="006E3CC8" w:rsidRPr="0018271F" w:rsidRDefault="0018271F">
      <w:pPr>
        <w:spacing w:after="0" w:line="264" w:lineRule="auto"/>
        <w:ind w:left="12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18271F">
        <w:rPr>
          <w:rFonts w:ascii="Times New Roman" w:hAnsi="Times New Roman"/>
          <w:b/>
          <w:color w:val="000000"/>
          <w:sz w:val="28"/>
          <w:lang w:val="ru-RU"/>
        </w:rPr>
        <w:t>7 классе</w:t>
      </w:r>
      <w:r w:rsidRPr="0018271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14:paraId="7A07F831" w14:textId="77777777" w:rsidR="006E3CC8" w:rsidRPr="0018271F" w:rsidRDefault="0018271F">
      <w:pPr>
        <w:spacing w:after="0" w:line="264" w:lineRule="auto"/>
        <w:ind w:left="120"/>
        <w:jc w:val="both"/>
        <w:rPr>
          <w:lang w:val="ru-RU"/>
        </w:rPr>
      </w:pPr>
      <w:r w:rsidRPr="0018271F">
        <w:rPr>
          <w:rFonts w:ascii="Times New Roman" w:hAnsi="Times New Roman"/>
          <w:b/>
          <w:color w:val="000000"/>
          <w:sz w:val="28"/>
          <w:lang w:val="ru-RU"/>
        </w:rPr>
        <w:t>Модуль № 3 «Архитектура и дизайн»</w:t>
      </w:r>
    </w:p>
    <w:p w14:paraId="1EC975D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характеризовать архитектуру и дизайн как конструктивные виды искусства, то есть искусства художественного построения предметно-пространственной среды жизни людей;</w:t>
      </w:r>
    </w:p>
    <w:p w14:paraId="31BADE06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объяснять роль архитектуры и дизайна в построении предметно-пространственной среды жизнедеятельности человека;</w:t>
      </w:r>
    </w:p>
    <w:p w14:paraId="68E45E0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рассуждать о влиянии предметно-пространственной среды на чувства, установки и поведение человека;</w:t>
      </w:r>
    </w:p>
    <w:p w14:paraId="1BF70D54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рассуждать о том, как предметно-пространственная среда организует деятельность человека и представления о самом себе;</w:t>
      </w:r>
    </w:p>
    <w:p w14:paraId="6FC7157F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>объяснять ценность сохранения культурного наследия, выраженного в архитектуре, предметах труда и быта разных эпох.</w:t>
      </w:r>
    </w:p>
    <w:p w14:paraId="43909C0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Графический дизайн:</w:t>
      </w:r>
    </w:p>
    <w:p w14:paraId="1DBD976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объяснять понятие формальной композиции и её значение как основы языка конструктивных искусств;</w:t>
      </w:r>
    </w:p>
    <w:p w14:paraId="0D64FC85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объяснять основные средства – требования к композиции;</w:t>
      </w:r>
    </w:p>
    <w:p w14:paraId="76382818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уметь перечислять и объяснять основные типы формальной композиции;</w:t>
      </w:r>
    </w:p>
    <w:p w14:paraId="6367203F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составлять различные формальные композиции на плоскости в зависимости от поставленных задач;</w:t>
      </w:r>
    </w:p>
    <w:p w14:paraId="064CF0B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выделять при творческом построении композиции листа композиционную доминанту;</w:t>
      </w:r>
    </w:p>
    <w:p w14:paraId="50BBA8E5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составлять формальные композиции на выражение в них движения и статики;</w:t>
      </w:r>
    </w:p>
    <w:p w14:paraId="4A4B422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осваивать навыки вариативности в ритмической организации листа;</w:t>
      </w:r>
    </w:p>
    <w:p w14:paraId="44363174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объяснять роль цвета в конструктивных искусствах;</w:t>
      </w:r>
    </w:p>
    <w:p w14:paraId="6E141411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различать технологию использования цвета в живописи и в конструктивных искусствах;</w:t>
      </w:r>
    </w:p>
    <w:p w14:paraId="1352C3B8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объяснять выражение «цветовой образ»;</w:t>
      </w:r>
    </w:p>
    <w:p w14:paraId="692B20E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применять цвет в графических композициях как акцент или доминанту, объединённые одним стилем;</w:t>
      </w:r>
    </w:p>
    <w:p w14:paraId="369A9E41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определять шрифт как графический рисунок начертания букв, объединённых общим стилем, отвечающий законам художественной композиции;</w:t>
      </w:r>
    </w:p>
    <w:p w14:paraId="64B5F702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соотносить особенности стилизации рисунка шрифта и содержание текста, различать «архитектуру» шрифта и особенности шрифтовых гарнитур, иметь опыт творческого воплощения шрифтовой композиции (буквицы);</w:t>
      </w:r>
    </w:p>
    <w:p w14:paraId="33D1E7F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применять печатное слово, типографскую строку в качестве элементов графической композиции;</w:t>
      </w:r>
    </w:p>
    <w:p w14:paraId="16BB9E5C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объяснять функции логотипа как представительского знака, эмблемы, торговой марки, различать шрифтовой и знаковый виды логотипа, иметь практический опыт разработки логотипа на выбранную тему;</w:t>
      </w:r>
    </w:p>
    <w:p w14:paraId="36B6DD6E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творческий опыт построения композиции плаката, поздравительной открытки или рекламы на основе соединения текста и изображения;</w:t>
      </w:r>
    </w:p>
    <w:p w14:paraId="20598CA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представление об искусстве конструирования книги, дизайне журнала, иметь практический творческий опыт образного построения книжного и журнального разворотов в качестве графических композиций.</w:t>
      </w:r>
    </w:p>
    <w:p w14:paraId="26764F71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Социальное значение дизайна и архитектуры как среды жизни человека: </w:t>
      </w:r>
    </w:p>
    <w:p w14:paraId="23D27B4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иметь опыт построения объёмно-пространственной композиции как макета архитектурного пространства в реальной жизни; </w:t>
      </w:r>
    </w:p>
    <w:p w14:paraId="5CD0AC88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уметь выполнять построение макета пространственно-объёмной композиции по его чертежу;</w:t>
      </w:r>
    </w:p>
    <w:p w14:paraId="4C77D7C4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выявлять структуру различных типов зданий и характеризовать влияние объёмов и их сочетаний на образный характер постройки и её влияние на организацию жизнедеятельности людей;</w:t>
      </w:r>
    </w:p>
    <w:p w14:paraId="2C9D456F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знать о роли строительного материала в эволюции архитектурных конструкций и изменении облика архитектурных сооружений;</w:t>
      </w:r>
    </w:p>
    <w:p w14:paraId="287D74E3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представление, как в архитектуре проявляются мировоззренческие изменения в жизни общества и как изменение архитектуры влияет на характер организации и жизнедеятельности людей;</w:t>
      </w:r>
    </w:p>
    <w:p w14:paraId="6FF9FFD4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знания и опыт изображения особенностей архитектурно-художественных стилей разных эпох, выраженных в постройках общественных зданий, храмовой архитектуре и частном строительстве, в организации городской среды;</w:t>
      </w:r>
    </w:p>
    <w:p w14:paraId="64D86046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характеризовать архитектурные и градостроительные изменения в культуре новейшего времени, современный уровень развития технологий и материалов, рассуждать о социокультурных противоречиях в организации современной городской среды и поисках путей их преодоления;</w:t>
      </w:r>
    </w:p>
    <w:p w14:paraId="5BF24BCC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знать о значении сохранения исторического облика города для современной жизни, сохранения архитектурного наследия как важнейшего фактора исторической памяти и понимания своей идентичности;</w:t>
      </w:r>
    </w:p>
    <w:p w14:paraId="7952C04D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определять понятие «городская среда»; рассматривать и объяснять планировку города как способ организации образа жизни людей;</w:t>
      </w:r>
    </w:p>
    <w:p w14:paraId="76A83917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знать различные виды планировки города, иметь опыт разработки построения городского пространства в виде макетной или графической схемы;</w:t>
      </w:r>
    </w:p>
    <w:p w14:paraId="2EA30F95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характеризовать эстетическое и экологическое взаимное сосуществование природы и архитектуры, иметь представление о традициях ландшафтно-парковой архитектуры и школах ландшафтного дизайна;</w:t>
      </w:r>
    </w:p>
    <w:p w14:paraId="40999415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объяснять роль малой архитектуры и архитектурного дизайна в установке связи между человеком и архитектурой, в «проживании» городского пространства;</w:t>
      </w:r>
    </w:p>
    <w:p w14:paraId="5ED2B202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представление о задачах соотношения функционального и образного в построении формы предметов, создаваемых людьми, видеть образ времени и характер жизнедеятельности человека в предметах его быта;</w:t>
      </w:r>
    </w:p>
    <w:p w14:paraId="5403E266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>объяснять, в чём заключается взаимосвязь формы и материала при построении предметного мира, объяснять характер влияния цвета на восприятие человеком формы объектов архитектуры и дизайна;</w:t>
      </w:r>
    </w:p>
    <w:p w14:paraId="34113D92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опыт творческого проектирования интерьерного пространства для конкретных задач жизнедеятельности человека;</w:t>
      </w:r>
    </w:p>
    <w:p w14:paraId="1473CDB4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характер человека, его ценностные позиции и конкретные намерения действий, объяснять, что такое стиль в одежде;</w:t>
      </w:r>
    </w:p>
    <w:p w14:paraId="39A726B1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об истории костюма в истории разных эпох, характеризовать понятие моды в одежде; </w:t>
      </w:r>
    </w:p>
    <w:p w14:paraId="5C8425E5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объяснять, как в одежде проявляются социальный статус человека, его ценностные ориентации, мировоззренческие идеалы и характер деятельности;</w:t>
      </w:r>
    </w:p>
    <w:p w14:paraId="54AEBAF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представление о конструкции костюма и применении законов композиции в проектировании одежды, ансамбле в костюме;</w:t>
      </w:r>
    </w:p>
    <w:p w14:paraId="4E47DB2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уметь рассуждать о характерных особенностях современной моды, сравнивать функциональные особенности современной одежды с традиционными функциями одежды прошлых эпох;</w:t>
      </w:r>
    </w:p>
    <w:p w14:paraId="35AFCC0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опыт выполнения практических творческих эскизов по теме «Дизайн современной одежды», создания эскизов молодёжной одежды для разных жизненных задач (спортивной, праздничной, повседневной и других);</w:t>
      </w:r>
    </w:p>
    <w:p w14:paraId="3431EB8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различать задачи искусства театрального грима и бытового макияжа, иметь представление об имидж-дизайне, его задачах и социальном бытовании, иметь опыт создания эскизов для макияжа театральных образов и опыт бытового макияжа, определять эстетические и этические границы применения макияжа и стилистики причёски в повседневном быту.</w:t>
      </w:r>
    </w:p>
    <w:p w14:paraId="7A245C9F" w14:textId="77777777" w:rsidR="006E3CC8" w:rsidRPr="0018271F" w:rsidRDefault="006E3CC8">
      <w:pPr>
        <w:spacing w:after="0" w:line="264" w:lineRule="auto"/>
        <w:ind w:left="120"/>
        <w:jc w:val="both"/>
        <w:rPr>
          <w:lang w:val="ru-RU"/>
        </w:rPr>
      </w:pPr>
    </w:p>
    <w:p w14:paraId="600238C5" w14:textId="77777777" w:rsidR="006E3CC8" w:rsidRPr="0018271F" w:rsidRDefault="0018271F">
      <w:pPr>
        <w:spacing w:after="0" w:line="264" w:lineRule="auto"/>
        <w:ind w:left="12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По результатам реализации </w:t>
      </w:r>
      <w:r w:rsidRPr="0018271F">
        <w:rPr>
          <w:rFonts w:ascii="Times New Roman" w:hAnsi="Times New Roman"/>
          <w:b/>
          <w:color w:val="000000"/>
          <w:sz w:val="28"/>
          <w:lang w:val="ru-RU"/>
        </w:rPr>
        <w:t>вариативного модуля</w:t>
      </w:r>
      <w:r w:rsidRPr="0018271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искусству.</w:t>
      </w:r>
    </w:p>
    <w:p w14:paraId="5048C4E4" w14:textId="77777777" w:rsidR="006E3CC8" w:rsidRPr="0018271F" w:rsidRDefault="0018271F">
      <w:pPr>
        <w:spacing w:after="0" w:line="264" w:lineRule="auto"/>
        <w:ind w:left="120"/>
        <w:jc w:val="both"/>
        <w:rPr>
          <w:lang w:val="ru-RU"/>
        </w:rPr>
      </w:pPr>
      <w:r w:rsidRPr="0018271F">
        <w:rPr>
          <w:rFonts w:ascii="Times New Roman" w:hAnsi="Times New Roman"/>
          <w:b/>
          <w:color w:val="000000"/>
          <w:sz w:val="28"/>
          <w:lang w:val="ru-RU"/>
        </w:rPr>
        <w:t>Модуль № 4 «Изображение в синтетических, экранных видах искусства и художественная фотография» (вариативный)</w:t>
      </w:r>
    </w:p>
    <w:p w14:paraId="12B64B2D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знать о синтетической природе – коллективности творческого процесса в синтетических искусствах, синтезирующих выразительные средства разных видов художественного творчества;</w:t>
      </w:r>
    </w:p>
    <w:p w14:paraId="766EC9D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понимать и характеризовать роль визуального образа в синтетических искусствах;</w:t>
      </w:r>
    </w:p>
    <w:p w14:paraId="13427522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представление о влиянии развития технологий на появление новых видов художественного творчества и их развитии параллельно с традиционными видами искусства.</w:t>
      </w:r>
    </w:p>
    <w:p w14:paraId="77945105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>Художник и искусство театра:</w:t>
      </w:r>
    </w:p>
    <w:p w14:paraId="0FF52B73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представление об истории развития театра и жанровом многообразии театральных представлений;</w:t>
      </w:r>
    </w:p>
    <w:p w14:paraId="4B908D5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знать о роли художника и видах профессиональной художнической деятельности в современном театре;</w:t>
      </w:r>
    </w:p>
    <w:p w14:paraId="038BA6D7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представление о сценографии и символическом характере сценического образа;</w:t>
      </w:r>
    </w:p>
    <w:p w14:paraId="1F8C443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понимать различие между бытовым костюмом в жизни и сценическим костюмом театрального персонажа, воплощающим характер героя и его эпоху в единстве всего стилистического образа спектакля;</w:t>
      </w:r>
    </w:p>
    <w:p w14:paraId="6322086F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представление о творчестве наиболее известных художников-постановщиков в истории отечественного искусства (эскизы костюмов и декораций в творчестве К. Коровина, И. Билибина, А. Головина и других художников);</w:t>
      </w:r>
    </w:p>
    <w:p w14:paraId="2BAA8056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практический опыт создания эскизов оформления спектакля по выбранной пьесе, иметь применять полученные знания при постановке школьного спектакля;</w:t>
      </w:r>
    </w:p>
    <w:p w14:paraId="470A404E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объяснять ведущую роль художника кукольного спектакля как соавтора режиссёра и актёра в процессе создания образа персонажа;</w:t>
      </w:r>
    </w:p>
    <w:p w14:paraId="6F51BABD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практический навык игрового одушевления куклы из простых бытовых предметов;</w:t>
      </w:r>
    </w:p>
    <w:p w14:paraId="2D75CCA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понимать необходимость зрительских знаний и умений – обладания зрительской культурой для восприятия произведений художественного творчества и понимания их значения в интерпретации явлений жизни.</w:t>
      </w:r>
    </w:p>
    <w:p w14:paraId="1B394DB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Художественная фотография:</w:t>
      </w:r>
    </w:p>
    <w:p w14:paraId="0067CCB7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представление о рождении и истории фотографии, о соотношении прогресса технологий и развитии искусства запечатления реальности в зримых образах;</w:t>
      </w:r>
    </w:p>
    <w:p w14:paraId="29252A6D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уметь объяснять понятия «длительность экспозиции», «выдержка», «диафрагма»;</w:t>
      </w:r>
    </w:p>
    <w:p w14:paraId="11D955F1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навыки фотографирования и обработки цифровых фотографий с помощью компьютерных графических редакторов;</w:t>
      </w:r>
    </w:p>
    <w:p w14:paraId="59C2C535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уметь объяснять значение фотографий «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Родиноведения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>» С.М. Прокудина-Горского для современных представлений об истории жизни в нашей стране;</w:t>
      </w:r>
    </w:p>
    <w:p w14:paraId="2014671C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различать и характеризовать различные жанры художественной фотографии;</w:t>
      </w:r>
    </w:p>
    <w:p w14:paraId="49C46361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объяснять роль света как художественного средства в искусстве фотографии;</w:t>
      </w:r>
    </w:p>
    <w:p w14:paraId="0E2561A6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>понимать, как в художественной фотографии проявляются средства выразительности изобразительного искусства, и стремиться к их применению в своей практике фотографирования;</w:t>
      </w:r>
    </w:p>
    <w:p w14:paraId="4B1FD5E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опыт наблюдения и художественно-эстетического анализа художественных фотографий известных профессиональных мастеров фотографии;</w:t>
      </w:r>
    </w:p>
    <w:p w14:paraId="1F5CD18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опыт применения знаний о художественно-образных критериях к композиции кадра при самостоятельном фотографировании окружающей жизни;</w:t>
      </w:r>
    </w:p>
    <w:p w14:paraId="46DF4278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развивать опыт художественного наблюдения жизни, проявлять познавательный интерес и внимание к окружающему миру, к людям;</w:t>
      </w:r>
    </w:p>
    <w:p w14:paraId="7E05DD4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уметь объяснять разницу в содержании искусства живописной картины, графического рисунка и фотоснимка, возможности их одновременного существования и актуальности в современной художественной культуре;</w:t>
      </w:r>
    </w:p>
    <w:p w14:paraId="42076F12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понимать значение репортажного жанра, роли журналистов-фотографов в истории ХХ в. и современном мире;</w:t>
      </w:r>
    </w:p>
    <w:p w14:paraId="323CE3E0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иметь представление о 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фототворчестве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 xml:space="preserve"> А. Родченко, о </w:t>
      </w:r>
      <w:proofErr w:type="spellStart"/>
      <w:proofErr w:type="gramStart"/>
      <w:r w:rsidRPr="0018271F">
        <w:rPr>
          <w:rFonts w:ascii="Times New Roman" w:hAnsi="Times New Roman"/>
          <w:color w:val="000000"/>
          <w:sz w:val="28"/>
          <w:lang w:val="ru-RU"/>
        </w:rPr>
        <w:t>том,как</w:t>
      </w:r>
      <w:proofErr w:type="spellEnd"/>
      <w:proofErr w:type="gramEnd"/>
      <w:r w:rsidRPr="0018271F">
        <w:rPr>
          <w:rFonts w:ascii="Times New Roman" w:hAnsi="Times New Roman"/>
          <w:color w:val="000000"/>
          <w:sz w:val="28"/>
          <w:lang w:val="ru-RU"/>
        </w:rPr>
        <w:t xml:space="preserve"> его фотографии выражают образ эпохи, его авторскую позицию, и о влиянии его фотографий на стиль эпохи;</w:t>
      </w:r>
    </w:p>
    <w:p w14:paraId="64FED626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навыки компьютерной обработки и преобразования фотографий.</w:t>
      </w:r>
    </w:p>
    <w:p w14:paraId="1F6A5E7A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Изображение и искусство кино:</w:t>
      </w:r>
    </w:p>
    <w:p w14:paraId="4EB72CA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представление об этапах в истории кино и его эволюции как искусства;</w:t>
      </w:r>
    </w:p>
    <w:p w14:paraId="64392E07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уметь объяснять, почему экранное время и всё изображаемое в фильме, являясь условностью, формирует у людей восприятие реального мира;</w:t>
      </w:r>
    </w:p>
    <w:p w14:paraId="00A7AC32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представление об экранных искусствах как монтаже композиционно построенных кадров;</w:t>
      </w:r>
    </w:p>
    <w:p w14:paraId="3B85B1FC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знать и объяснять, в чём состоит работа художника-постановщика и специалистов его команды художников в период подготовки и съёмки игрового фильма;</w:t>
      </w:r>
    </w:p>
    <w:p w14:paraId="1309F6C1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объяснять роль видео в современной бытовой культуре;</w:t>
      </w:r>
    </w:p>
    <w:p w14:paraId="004BFFC4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опыт создания видеоролика, осваивать основные этапы создания видеоролика и планировать свою работу по созданию видеоролика;</w:t>
      </w:r>
    </w:p>
    <w:p w14:paraId="7E9FB7C6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понимать различие задач при создании видеороликов разных жанров: видеорепортажа, игрового короткометражного фильма, социальной рекламы, анимационного фильма, музыкального клипа, документального фильма;</w:t>
      </w:r>
    </w:p>
    <w:p w14:paraId="505A2243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начальные навыки практической работы по видеомонтажу на основе соответствующих компьютерных программ;</w:t>
      </w:r>
    </w:p>
    <w:p w14:paraId="2CE14BD1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навык критического осмысления качества снятых роликов;</w:t>
      </w:r>
    </w:p>
    <w:p w14:paraId="5A2664D8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>иметь знания по истории мультипликации и уметь приводить примеры использования электронно-цифровых технологий в современном игровом кинематографе;</w:t>
      </w:r>
    </w:p>
    <w:p w14:paraId="0DF79D18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опыт анализа художественного образа и средств его достижения в лучших отечественных мультфильмах; осознавать многообразие подходов, поэзию и уникальность художественных образов отечественной мультипликации;</w:t>
      </w:r>
    </w:p>
    <w:p w14:paraId="6F526766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осваивать опыт создания компьютерной анимации в выбранной технике и в соответствующей компьютерной программе;</w:t>
      </w:r>
    </w:p>
    <w:p w14:paraId="4755B16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опыт совместной творческой коллективной работы по созданию анимационного фильма.</w:t>
      </w:r>
    </w:p>
    <w:p w14:paraId="3D83DEA3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Изобразительное искусство на телевидении:</w:t>
      </w:r>
    </w:p>
    <w:p w14:paraId="0700F6B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объяснять особую роль и функции телевидения в жизни общества как экранного искусства и средства массовой информации, художественного и научного просвещения, развлечения и организации досуга;</w:t>
      </w:r>
    </w:p>
    <w:p w14:paraId="4B05D313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знать о создателе телевидения – русском инженере Владимире Зворыкине;</w:t>
      </w:r>
    </w:p>
    <w:p w14:paraId="397F5EC3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осознавать роль телевидения в превращении мира в единое информационное пространство;</w:t>
      </w:r>
    </w:p>
    <w:p w14:paraId="66633707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иметь представление о многих направлениях деятельности и профессиях художника на телевидении;</w:t>
      </w:r>
    </w:p>
    <w:p w14:paraId="0742FFBB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применять полученные знания и опыт творчества в работе школьного телевидения и студии мультимедиа;</w:t>
      </w:r>
    </w:p>
    <w:p w14:paraId="305969E6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понимать образовательные задачи зрительской культуры и необходимость зрительских умений;</w:t>
      </w:r>
    </w:p>
    <w:p w14:paraId="71406289" w14:textId="77777777" w:rsidR="006E3CC8" w:rsidRPr="0018271F" w:rsidRDefault="0018271F">
      <w:pPr>
        <w:spacing w:after="0" w:line="264" w:lineRule="auto"/>
        <w:ind w:firstLine="600"/>
        <w:jc w:val="both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осознавать значение художественной культуры для личностного духовно-нравственного развития и самореализации, определять место и роль художественной деятельности в своей жизни и в жизни общества.</w:t>
      </w:r>
    </w:p>
    <w:p w14:paraId="4E1114A2" w14:textId="77777777" w:rsidR="006E3CC8" w:rsidRPr="0018271F" w:rsidRDefault="0018271F">
      <w:pPr>
        <w:spacing w:after="0" w:line="264" w:lineRule="auto"/>
        <w:ind w:left="120"/>
        <w:jc w:val="both"/>
        <w:rPr>
          <w:lang w:val="ru-RU"/>
        </w:rPr>
      </w:pPr>
      <w:r w:rsidRPr="0018271F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14:paraId="0051763A" w14:textId="77777777" w:rsidR="006E3CC8" w:rsidRPr="0018271F" w:rsidRDefault="006E3CC8">
      <w:pPr>
        <w:rPr>
          <w:lang w:val="ru-RU"/>
        </w:rPr>
        <w:sectPr w:rsidR="006E3CC8" w:rsidRPr="0018271F">
          <w:pgSz w:w="11906" w:h="16383"/>
          <w:pgMar w:top="1134" w:right="850" w:bottom="1134" w:left="1701" w:header="720" w:footer="720" w:gutter="0"/>
          <w:cols w:space="720"/>
        </w:sectPr>
      </w:pPr>
    </w:p>
    <w:p w14:paraId="50314DB6" w14:textId="77777777" w:rsidR="006E3CC8" w:rsidRPr="0018271F" w:rsidRDefault="0018271F">
      <w:pPr>
        <w:spacing w:after="0"/>
        <w:ind w:left="120"/>
        <w:rPr>
          <w:lang w:val="ru-RU"/>
        </w:rPr>
      </w:pPr>
      <w:bookmarkStart w:id="9" w:name="block-10457608"/>
      <w:bookmarkEnd w:id="6"/>
      <w:r w:rsidRPr="0018271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ТЕМАТИЧЕСКОЕ ПЛАНИРОВАНИЕ </w:t>
      </w:r>
    </w:p>
    <w:p w14:paraId="0E7F1344" w14:textId="77777777" w:rsidR="006E3CC8" w:rsidRPr="0018271F" w:rsidRDefault="0018271F">
      <w:pPr>
        <w:spacing w:after="0"/>
        <w:ind w:left="120"/>
        <w:rPr>
          <w:lang w:val="ru-RU"/>
        </w:rPr>
      </w:pPr>
      <w:r w:rsidRPr="0018271F">
        <w:rPr>
          <w:rFonts w:ascii="Times New Roman" w:hAnsi="Times New Roman"/>
          <w:b/>
          <w:color w:val="000000"/>
          <w:sz w:val="28"/>
          <w:lang w:val="ru-RU"/>
        </w:rPr>
        <w:t xml:space="preserve"> 5 КЛАСС. МОДУЛЬ «ДЕКОРАТИВНО-ПРИКЛАДНОЕ И НАРОДНОЕ ИСКУССТВО»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8"/>
        <w:gridCol w:w="3345"/>
        <w:gridCol w:w="1349"/>
        <w:gridCol w:w="1841"/>
        <w:gridCol w:w="1910"/>
        <w:gridCol w:w="4547"/>
      </w:tblGrid>
      <w:tr w:rsidR="006E3CC8" w14:paraId="3162A71C" w14:textId="77777777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C12D8E4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A177DB8" w14:textId="77777777" w:rsidR="006E3CC8" w:rsidRDefault="006E3CC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23EBBFC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BE789B" w14:textId="77777777" w:rsidR="006E3CC8" w:rsidRDefault="006E3C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25A5C7" w14:textId="77777777" w:rsidR="006E3CC8" w:rsidRDefault="001827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55AA78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799C02" w14:textId="77777777" w:rsidR="006E3CC8" w:rsidRDefault="006E3CC8">
            <w:pPr>
              <w:spacing w:after="0"/>
              <w:ind w:left="135"/>
            </w:pPr>
          </w:p>
        </w:tc>
      </w:tr>
      <w:tr w:rsidR="006E3CC8" w14:paraId="7D3E7D2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B1A15C" w14:textId="77777777" w:rsidR="006E3CC8" w:rsidRDefault="006E3C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8810A4" w14:textId="77777777" w:rsidR="006E3CC8" w:rsidRDefault="006E3CC8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3F326F9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2B1A48" w14:textId="77777777" w:rsidR="006E3CC8" w:rsidRDefault="006E3CC8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A9BE2AB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953A1E6" w14:textId="77777777" w:rsidR="006E3CC8" w:rsidRDefault="006E3CC8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7876D4FC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D5BEFD" w14:textId="77777777" w:rsidR="006E3CC8" w:rsidRDefault="006E3C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00C91B5" w14:textId="77777777" w:rsidR="006E3CC8" w:rsidRDefault="006E3CC8"/>
        </w:tc>
      </w:tr>
      <w:tr w:rsidR="006E3CC8" w14:paraId="57B5C3DD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61546567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DC315AD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40239851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09728AE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200591A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26715A2" w14:textId="77777777" w:rsidR="006E3CC8" w:rsidRDefault="0068420C">
            <w:pPr>
              <w:spacing w:after="0"/>
              <w:ind w:left="135"/>
            </w:pPr>
            <w:hyperlink r:id="rId6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</w:t>
              </w:r>
            </w:hyperlink>
          </w:p>
        </w:tc>
      </w:tr>
      <w:tr w:rsidR="006E3CC8" w14:paraId="6226F56E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327D138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9924CAD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Древние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5C946216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4383CCA5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324EA9F0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EDA276B" w14:textId="77777777" w:rsidR="006E3CC8" w:rsidRDefault="0068420C">
            <w:pPr>
              <w:spacing w:after="0"/>
              <w:ind w:left="135"/>
            </w:pPr>
            <w:hyperlink r:id="rId7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</w:t>
              </w:r>
            </w:hyperlink>
          </w:p>
        </w:tc>
      </w:tr>
      <w:tr w:rsidR="006E3CC8" w14:paraId="63CF0624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0BA27AB2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49AA32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Связь времен в народном искусстве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6C132E75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36EA26BB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4FDCA0E2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E14ECD8" w14:textId="77777777" w:rsidR="006E3CC8" w:rsidRDefault="0068420C">
            <w:pPr>
              <w:spacing w:after="0"/>
              <w:ind w:left="135"/>
            </w:pPr>
            <w:hyperlink r:id="rId8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</w:t>
              </w:r>
            </w:hyperlink>
          </w:p>
        </w:tc>
      </w:tr>
      <w:tr w:rsidR="006E3CC8" w14:paraId="7E615C9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182B6D98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551823E1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Декор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1A254967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237DC604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2B2259E0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5FDEB8B8" w14:textId="77777777" w:rsidR="006E3CC8" w:rsidRDefault="0068420C">
            <w:pPr>
              <w:spacing w:after="0"/>
              <w:ind w:left="135"/>
            </w:pPr>
            <w:hyperlink r:id="rId9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</w:t>
              </w:r>
            </w:hyperlink>
          </w:p>
        </w:tc>
      </w:tr>
      <w:tr w:rsidR="006E3CC8" w14:paraId="7578B5B5" w14:textId="77777777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14:paraId="7829B5FD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14:paraId="7337A078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искусство в современном мире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14:paraId="38141BA6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7675731D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2CE0823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051AF013" w14:textId="77777777" w:rsidR="006E3CC8" w:rsidRDefault="0068420C">
            <w:pPr>
              <w:spacing w:after="0"/>
              <w:ind w:left="135"/>
            </w:pPr>
            <w:hyperlink r:id="rId10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</w:t>
              </w:r>
            </w:hyperlink>
          </w:p>
        </w:tc>
      </w:tr>
      <w:tr w:rsidR="006E3CC8" w14:paraId="247B475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2DFD26C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14:paraId="4F9841D7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14:paraId="1F22AF52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14:paraId="10ACAAF1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14:paraId="4B26A456" w14:textId="77777777" w:rsidR="006E3CC8" w:rsidRDefault="006E3CC8"/>
        </w:tc>
      </w:tr>
    </w:tbl>
    <w:p w14:paraId="286CB51D" w14:textId="77777777" w:rsidR="006E3CC8" w:rsidRDefault="006E3CC8">
      <w:pPr>
        <w:sectPr w:rsidR="006E3C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D6CF193" w14:textId="77777777" w:rsidR="006E3CC8" w:rsidRPr="0018271F" w:rsidRDefault="0018271F">
      <w:pPr>
        <w:spacing w:after="0"/>
        <w:ind w:left="120"/>
        <w:rPr>
          <w:lang w:val="ru-RU"/>
        </w:rPr>
      </w:pPr>
      <w:r w:rsidRPr="0018271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6 КЛАСС. МОДУЛЬ «ЖИВОПИСЬ, ГРАФИКА, СКУЛЬПТУРА»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6E3CC8" w14:paraId="16BCC8F7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7C7EA8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E139606" w14:textId="77777777" w:rsidR="006E3CC8" w:rsidRDefault="006E3CC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6F3759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5AB4300" w14:textId="77777777" w:rsidR="006E3CC8" w:rsidRDefault="006E3C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6361F88" w14:textId="77777777" w:rsidR="006E3CC8" w:rsidRDefault="001827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56477A7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A4F13F1" w14:textId="77777777" w:rsidR="006E3CC8" w:rsidRDefault="006E3CC8">
            <w:pPr>
              <w:spacing w:after="0"/>
              <w:ind w:left="135"/>
            </w:pPr>
          </w:p>
        </w:tc>
      </w:tr>
      <w:tr w:rsidR="006E3CC8" w14:paraId="3335FE1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37658FC" w14:textId="77777777" w:rsidR="006E3CC8" w:rsidRDefault="006E3C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40B0A9" w14:textId="77777777" w:rsidR="006E3CC8" w:rsidRDefault="006E3CC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2C61990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4CF7ECF" w14:textId="77777777" w:rsidR="006E3CC8" w:rsidRDefault="006E3CC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7408857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BB53D7" w14:textId="77777777" w:rsidR="006E3CC8" w:rsidRDefault="006E3CC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A8C179A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B724723" w14:textId="77777777" w:rsidR="006E3CC8" w:rsidRDefault="006E3C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1FDB89" w14:textId="77777777" w:rsidR="006E3CC8" w:rsidRDefault="006E3CC8"/>
        </w:tc>
      </w:tr>
      <w:tr w:rsidR="006E3CC8" w14:paraId="4203B4CB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3961CB24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7BAF78C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Виды изобразительного искусства и основы образного языка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AB79D09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11040C1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79107D3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11E61015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0379C1A1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233BAE4F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9AC904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вещей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Натюрморт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41E80C3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13E784E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49A1C69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74093F9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27F23513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105EEDD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A98907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Вглядываясь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Портрет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1FA8506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02CDE27E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F76AECE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71CD3B1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66D4417F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1EAD27A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8994B1D" w14:textId="77777777" w:rsidR="006E3CC8" w:rsidRDefault="0018271F">
            <w:pPr>
              <w:spacing w:after="0"/>
              <w:ind w:left="135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Пространство и время в изобразительном искусстве.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Пейзаж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картина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2BE38B9A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36F545B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710416D9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4ED8356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6CFB783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7E19B5F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25127D7B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16495CC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AD3A334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428D18A" w14:textId="77777777" w:rsidR="006E3CC8" w:rsidRDefault="006E3CC8"/>
        </w:tc>
      </w:tr>
    </w:tbl>
    <w:p w14:paraId="063EE092" w14:textId="77777777" w:rsidR="006E3CC8" w:rsidRDefault="006E3CC8">
      <w:pPr>
        <w:sectPr w:rsidR="006E3C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53A02C1" w14:textId="77777777" w:rsidR="006E3CC8" w:rsidRPr="0018271F" w:rsidRDefault="0018271F">
      <w:pPr>
        <w:spacing w:after="0"/>
        <w:ind w:left="120"/>
        <w:rPr>
          <w:lang w:val="ru-RU"/>
        </w:rPr>
      </w:pPr>
      <w:r w:rsidRPr="0018271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7 КЛАСС. МОДУЛЬ «АРХИТЕКТУРА И ДИЗАЙН»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6E3CC8" w14:paraId="60A37907" w14:textId="77777777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88650E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49993BE" w14:textId="77777777" w:rsidR="006E3CC8" w:rsidRDefault="006E3CC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2C5A8B4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3E5E294" w14:textId="77777777" w:rsidR="006E3CC8" w:rsidRDefault="006E3C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531EB6F" w14:textId="77777777" w:rsidR="006E3CC8" w:rsidRDefault="001827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721C67D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C84FA0" w14:textId="77777777" w:rsidR="006E3CC8" w:rsidRDefault="006E3CC8">
            <w:pPr>
              <w:spacing w:after="0"/>
              <w:ind w:left="135"/>
            </w:pPr>
          </w:p>
        </w:tc>
      </w:tr>
      <w:tr w:rsidR="006E3CC8" w14:paraId="3431C37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A66DB74" w14:textId="77777777" w:rsidR="006E3CC8" w:rsidRDefault="006E3C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FDF025" w14:textId="77777777" w:rsidR="006E3CC8" w:rsidRDefault="006E3CC8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66F290C8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2A94497" w14:textId="77777777" w:rsidR="006E3CC8" w:rsidRDefault="006E3CC8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2B918F7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1FF99D9" w14:textId="77777777" w:rsidR="006E3CC8" w:rsidRDefault="006E3CC8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5BDC358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BFBD294" w14:textId="77777777" w:rsidR="006E3CC8" w:rsidRDefault="006E3C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CA2673" w14:textId="77777777" w:rsidR="006E3CC8" w:rsidRDefault="006E3CC8"/>
        </w:tc>
      </w:tr>
      <w:tr w:rsidR="006E3CC8" w14:paraId="5B00D35B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7424CD8C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EE76D6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5151B6B3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6DACB64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2B9976A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34F2A06A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5328A8EF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9B92386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94A0DF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06EC7903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38EB0E14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2C87F2A1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673CA66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5539A734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59E5B8A8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CE9EB15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Макетирование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объемно-пространственных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4EC6D9B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4D359924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1C40DF02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FB81CE6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0C194CF1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1FD05547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664410A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Дизайн и архитектура как среда жизни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F1FD19C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22B91142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30D7E4AC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656C7033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7B51557B" w14:textId="77777777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14:paraId="41A9690E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B301E12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и индивидуальное проектирование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14:paraId="1FFE662B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7DA239FD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53978BDB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77DD2E97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7E51A2D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A494EFC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14:paraId="69680AC3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14:paraId="5771C65C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14:paraId="42D3AA5D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14:paraId="4D3B7DB0" w14:textId="77777777" w:rsidR="006E3CC8" w:rsidRDefault="006E3CC8"/>
        </w:tc>
      </w:tr>
    </w:tbl>
    <w:p w14:paraId="1CE15DD7" w14:textId="77777777" w:rsidR="006E3CC8" w:rsidRDefault="006E3CC8">
      <w:pPr>
        <w:sectPr w:rsidR="006E3C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D9B017" w14:textId="77777777" w:rsidR="006E3CC8" w:rsidRDefault="006E3CC8">
      <w:pPr>
        <w:sectPr w:rsidR="006E3C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6451190" w14:textId="77777777" w:rsidR="006E3CC8" w:rsidRDefault="0018271F" w:rsidP="0018271F">
      <w:pPr>
        <w:spacing w:after="0"/>
      </w:pPr>
      <w:bookmarkStart w:id="10" w:name="block-1045760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72BF856B" w14:textId="77777777" w:rsidR="006E3CC8" w:rsidRDefault="001827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2603"/>
        <w:gridCol w:w="996"/>
        <w:gridCol w:w="1841"/>
        <w:gridCol w:w="1910"/>
        <w:gridCol w:w="1347"/>
        <w:gridCol w:w="4608"/>
      </w:tblGrid>
      <w:tr w:rsidR="006E3CC8" w14:paraId="5BA69F5C" w14:textId="77777777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6E5E58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D263533" w14:textId="77777777" w:rsidR="006E3CC8" w:rsidRDefault="006E3CC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DD3E08F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45AB1AF" w14:textId="77777777" w:rsidR="006E3CC8" w:rsidRDefault="006E3C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5F30FC" w14:textId="77777777" w:rsidR="006E3CC8" w:rsidRDefault="001827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CE7060B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5DFAD50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1089D51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28822AA" w14:textId="77777777" w:rsidR="006E3CC8" w:rsidRDefault="006E3CC8">
            <w:pPr>
              <w:spacing w:after="0"/>
              <w:ind w:left="135"/>
            </w:pPr>
          </w:p>
        </w:tc>
      </w:tr>
      <w:tr w:rsidR="006E3CC8" w14:paraId="708AE6A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3C70D4" w14:textId="77777777" w:rsidR="006E3CC8" w:rsidRDefault="006E3C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C137C8" w14:textId="77777777" w:rsidR="006E3CC8" w:rsidRDefault="006E3CC8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685A111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F80BF7F" w14:textId="77777777" w:rsidR="006E3CC8" w:rsidRDefault="006E3CC8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93F5F6D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3CAED7" w14:textId="77777777" w:rsidR="006E3CC8" w:rsidRDefault="006E3CC8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60C4A91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0957C10" w14:textId="77777777" w:rsidR="006E3CC8" w:rsidRDefault="006E3C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C52E0F" w14:textId="77777777" w:rsidR="006E3CC8" w:rsidRDefault="006E3C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484AA6E" w14:textId="77777777" w:rsidR="006E3CC8" w:rsidRDefault="006E3CC8"/>
        </w:tc>
      </w:tr>
      <w:tr w:rsidR="006E3CC8" w14:paraId="6A480A3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BC092ED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D15641" w14:textId="77777777" w:rsidR="006E3CC8" w:rsidRPr="0018271F" w:rsidRDefault="00AB0335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Декоративно-прикладное искусство и человек: обсуждаем многообразие прикладного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E6D262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421BA1D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CEDD370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AD52E8E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F67C046" w14:textId="77777777" w:rsidR="006E3CC8" w:rsidRDefault="0068420C">
            <w:pPr>
              <w:spacing w:after="0"/>
              <w:ind w:left="135"/>
            </w:pPr>
            <w:hyperlink r:id="rId11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https://media.prosv.ru/content/item/reader/7857/</w:t>
              </w:r>
            </w:hyperlink>
          </w:p>
        </w:tc>
      </w:tr>
      <w:tr w:rsidR="006E3CC8" w14:paraId="7BDC6DF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8BD5A3D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33BCA13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народном искусстве: выполняем рисунок или лепим узоры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7C414AA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59AED3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394B229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A83C31D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BE0D871" w14:textId="77777777" w:rsidR="006E3CC8" w:rsidRDefault="0068420C">
            <w:pPr>
              <w:spacing w:after="0"/>
              <w:ind w:left="135"/>
            </w:pPr>
            <w:hyperlink r:id="rId12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https://media.prosv.ru/content/item/reader/7857/</w:t>
              </w:r>
            </w:hyperlink>
          </w:p>
        </w:tc>
      </w:tr>
      <w:tr w:rsidR="006E3CC8" w14:paraId="662CC32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274AEB8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5FB603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Убранство русской избы: выполняем фрагмент украшения избы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FD683E2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38E3311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149F556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5595C5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75F82E1" w14:textId="77777777" w:rsidR="006E3CC8" w:rsidRDefault="0068420C">
            <w:pPr>
              <w:spacing w:after="0"/>
              <w:ind w:left="135"/>
            </w:pPr>
            <w:hyperlink r:id="rId13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https://media.prosv.ru/content/item/reader/7857/</w:t>
              </w:r>
            </w:hyperlink>
          </w:p>
        </w:tc>
      </w:tr>
      <w:tr w:rsidR="006E3CC8" w14:paraId="05CB232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E48CCEC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EA5453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Внутренний мир русской избы: изображение крестьянского интерьера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DB1BEC9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6F0D533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02FD780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66B1866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593E529" w14:textId="77777777" w:rsidR="006E3CC8" w:rsidRDefault="0068420C">
            <w:pPr>
              <w:spacing w:after="0"/>
              <w:ind w:left="135"/>
            </w:pPr>
            <w:hyperlink r:id="rId14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https://media.prosv.ru/content/item/reader/7857/</w:t>
              </w:r>
            </w:hyperlink>
          </w:p>
        </w:tc>
      </w:tr>
      <w:tr w:rsidR="006E3CC8" w14:paraId="627F9B9F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D1026B2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FA955DA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Конструкция и декор предметов народного </w:t>
            </w: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быта: выполняем эскиз формы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E4F6835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75D9531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C314DC6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A8157A8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F0CA0BF" w14:textId="77777777" w:rsidR="006E3CC8" w:rsidRDefault="0068420C">
            <w:pPr>
              <w:spacing w:after="0"/>
              <w:ind w:left="135"/>
            </w:pPr>
            <w:hyperlink r:id="rId15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https://media.prosv.ru/content/item/reader/7857/</w:t>
              </w:r>
            </w:hyperlink>
          </w:p>
        </w:tc>
      </w:tr>
      <w:tr w:rsidR="006E3CC8" w14:paraId="6059CB6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482139A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D36E9EB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Конструкция и декор предметов народного быта (продолжение): выполняем роспись эскиза прялки или посуды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EB89038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981A8DB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E37C4B5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8223DB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A642B5" w14:textId="77777777" w:rsidR="006E3CC8" w:rsidRDefault="0068420C">
            <w:pPr>
              <w:spacing w:after="0"/>
              <w:ind w:left="135"/>
            </w:pPr>
            <w:hyperlink r:id="rId16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https://media.prosv.ru/content/item/reader/7857/</w:t>
              </w:r>
            </w:hyperlink>
          </w:p>
        </w:tc>
      </w:tr>
      <w:tr w:rsidR="006E3CC8" w14:paraId="49E2564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FDE2535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84651D3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Русская народная вышивка: выполняем эскиз орнамента вышивки полотенца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CBDD0F5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90647E2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006CC4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594F81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54BD977" w14:textId="77777777" w:rsidR="006E3CC8" w:rsidRDefault="0068420C">
            <w:pPr>
              <w:spacing w:after="0"/>
              <w:ind w:left="135"/>
            </w:pPr>
            <w:hyperlink r:id="rId17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https://media.prosv.ru/content/item/reader/7857/</w:t>
              </w:r>
            </w:hyperlink>
          </w:p>
        </w:tc>
      </w:tr>
      <w:tr w:rsidR="006E3CC8" w14:paraId="65BEF72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15273C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58ECDD0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Народный праздничный костюм: выполняем эскиз народного праздничного костюма северных или южных районов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27A7411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EC358EF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737C1D6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13EFB5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4DFB8BD" w14:textId="77777777" w:rsidR="006E3CC8" w:rsidRDefault="0068420C">
            <w:pPr>
              <w:spacing w:after="0"/>
              <w:ind w:left="135"/>
            </w:pPr>
            <w:hyperlink r:id="rId18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https://media.prosv.ru/content/item/reader/7857/</w:t>
              </w:r>
            </w:hyperlink>
          </w:p>
        </w:tc>
      </w:tr>
      <w:tr w:rsidR="006E3CC8" w14:paraId="476ECFE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A1CCB31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DABF4D5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Народный праздничный костюм (продолжение): выполняем </w:t>
            </w:r>
            <w:proofErr w:type="spellStart"/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орнаментализацию</w:t>
            </w:r>
            <w:proofErr w:type="spellEnd"/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народного праздничного костюма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8DC8E01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40BBAB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E6C59FA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DC490E7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F7D9E4" w14:textId="77777777" w:rsidR="006E3CC8" w:rsidRDefault="0068420C">
            <w:pPr>
              <w:spacing w:after="0"/>
              <w:ind w:left="135"/>
            </w:pPr>
            <w:hyperlink r:id="rId19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https://media.prosv.ru/content/item/reader/7857/</w:t>
              </w:r>
            </w:hyperlink>
          </w:p>
        </w:tc>
      </w:tr>
      <w:tr w:rsidR="006E3CC8" w14:paraId="28975AF4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12B979C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63ED5B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праздничные обряды: проводим конкурсы, ролевые и интерактивные игры или квесты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4955996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09A7DD5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1DA3A83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C0356CF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72604EB" w14:textId="77777777" w:rsidR="006E3CC8" w:rsidRDefault="0068420C">
            <w:pPr>
              <w:spacing w:after="0"/>
              <w:ind w:left="135"/>
            </w:pPr>
            <w:hyperlink r:id="rId20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https://media.prosv.ru/content/item/reader/7857/</w:t>
              </w:r>
            </w:hyperlink>
          </w:p>
        </w:tc>
      </w:tr>
      <w:tr w:rsidR="006E3CC8" w14:paraId="57668910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5189033A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4DB7F1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игрушках: создаем пластическую форму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096534C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2064DAB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6DE88C3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231938E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2F68C05" w14:textId="77777777" w:rsidR="006E3CC8" w:rsidRDefault="0068420C">
            <w:pPr>
              <w:spacing w:after="0"/>
              <w:ind w:left="135"/>
            </w:pPr>
            <w:hyperlink r:id="rId21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https://media.prosv.ru/content/item/reader/7857/</w:t>
              </w:r>
            </w:hyperlink>
          </w:p>
        </w:tc>
      </w:tr>
      <w:tr w:rsidR="006E3CC8" w14:paraId="3E2500C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3A4FE36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BB91776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Древние образы в современных народных игрушках (продолжение): выполняем роспись игрушки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6C5EC66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20AD96D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6543F24D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AB36DA7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0829F45" w14:textId="77777777" w:rsidR="006E3CC8" w:rsidRDefault="0068420C">
            <w:pPr>
              <w:spacing w:after="0"/>
              <w:ind w:left="135"/>
            </w:pPr>
            <w:hyperlink r:id="rId22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https://media.prosv.ru/content/item/reader/7857/</w:t>
              </w:r>
            </w:hyperlink>
          </w:p>
        </w:tc>
      </w:tr>
      <w:tr w:rsidR="006E3CC8" w14:paraId="6DE68B12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C9C46B6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2517B3A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Гжели: осваиваем приемы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AF12203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FB27A92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D152DB0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8690C2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56C1176" w14:textId="77777777" w:rsidR="006E3CC8" w:rsidRDefault="0068420C">
            <w:pPr>
              <w:spacing w:after="0"/>
              <w:ind w:left="135"/>
            </w:pPr>
            <w:hyperlink r:id="rId23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https://media.prosv.ru/content/item/reader/7857/</w:t>
              </w:r>
            </w:hyperlink>
          </w:p>
        </w:tc>
      </w:tr>
      <w:tr w:rsidR="006E3CC8" w14:paraId="20FAC073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0721C03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A97D46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Городецкая роспись: выполняем творческие работы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2537CCA2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8B23366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76AB403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73889667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9FED9EA" w14:textId="77777777" w:rsidR="006E3CC8" w:rsidRDefault="0068420C">
            <w:pPr>
              <w:spacing w:after="0"/>
              <w:ind w:left="135"/>
            </w:pPr>
            <w:hyperlink r:id="rId24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https://media.prosv.ru/content/item/reader/7857/</w:t>
              </w:r>
            </w:hyperlink>
          </w:p>
        </w:tc>
      </w:tr>
      <w:tr w:rsidR="006E3CC8" w14:paraId="79F4B24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B5B878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72B261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Золотая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Хохлома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выполняем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роспись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7320476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4E1F8CF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C130426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09315AD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B34897" w14:textId="77777777" w:rsidR="006E3CC8" w:rsidRDefault="0068420C">
            <w:pPr>
              <w:spacing w:after="0"/>
              <w:ind w:left="135"/>
            </w:pPr>
            <w:hyperlink r:id="rId25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https://media.prosv.ru/content/item/reader/7857/</w:t>
              </w:r>
            </w:hyperlink>
          </w:p>
        </w:tc>
      </w:tr>
      <w:tr w:rsidR="006E3CC8" w14:paraId="39AC696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3B683D83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0C9DD6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</w:t>
            </w:r>
            <w:proofErr w:type="spellStart"/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Жостова</w:t>
            </w:r>
            <w:proofErr w:type="spellEnd"/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: выполняем аппликацию </w:t>
            </w: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фрагмента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40FED03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20476DD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050CFE9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0744C609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46DF712" w14:textId="77777777" w:rsidR="006E3CC8" w:rsidRDefault="0068420C">
            <w:pPr>
              <w:spacing w:after="0"/>
              <w:ind w:left="135"/>
            </w:pPr>
            <w:hyperlink r:id="rId26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https://media.prosv.ru/content/item/reader/7857/</w:t>
              </w:r>
            </w:hyperlink>
          </w:p>
        </w:tc>
      </w:tr>
      <w:tr w:rsidR="006E3CC8" w14:paraId="0D6C1F7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6542B46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60CDF45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лаковой живописи (Федоскино, Палех, Мстера, Холуй): выполняем творческие работы по мотивам произведений лаковой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36DE0E71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FDCDD9D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72EC4B3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83CD9D3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17D427B" w14:textId="77777777" w:rsidR="006E3CC8" w:rsidRDefault="0068420C">
            <w:pPr>
              <w:spacing w:after="0"/>
              <w:ind w:left="135"/>
            </w:pPr>
            <w:hyperlink r:id="rId27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https://media.prosv.ru/content/item/reader/7857/</w:t>
              </w:r>
            </w:hyperlink>
          </w:p>
        </w:tc>
      </w:tr>
      <w:tr w:rsidR="006E3CC8" w14:paraId="0803915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7FF9CE1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322140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Щепа. Роспись по лубу и дереву. Тиснение и резьба по бересте: выполняем творческую работу по мотивам мезенской росписи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329953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A30CF68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D91A2D9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47211F0C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5CB0DC62" w14:textId="77777777" w:rsidR="006E3CC8" w:rsidRDefault="0068420C">
            <w:pPr>
              <w:spacing w:after="0"/>
              <w:ind w:left="135"/>
            </w:pPr>
            <w:hyperlink r:id="rId28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https://media.prosv.ru/content/item/reader/7857/</w:t>
              </w:r>
            </w:hyperlink>
          </w:p>
        </w:tc>
      </w:tr>
      <w:tr w:rsidR="006E3CC8" w14:paraId="4D95E54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BEA919E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E10EEC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Роль народных художественных промыслов в современной жизни: конкурс поисковых групп и экспертов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5065A3D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FC09C38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B35E3D1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D7189BD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7BDF611" w14:textId="77777777" w:rsidR="006E3CC8" w:rsidRDefault="0068420C">
            <w:pPr>
              <w:spacing w:after="0"/>
              <w:ind w:left="135"/>
            </w:pPr>
            <w:hyperlink r:id="rId29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https://media.prosv.ru/content/item/reader/7857/</w:t>
              </w:r>
            </w:hyperlink>
          </w:p>
        </w:tc>
      </w:tr>
      <w:tr w:rsidR="006E3CC8" w14:paraId="4430A619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A89E5C8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40EF56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Зачем людям украшения: социальная роль декоративного искусства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12AB399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E38CA01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3AA3E8A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52DF41F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EFB27BF" w14:textId="77777777" w:rsidR="006E3CC8" w:rsidRDefault="0068420C">
            <w:pPr>
              <w:spacing w:after="0"/>
              <w:ind w:left="135"/>
            </w:pPr>
            <w:hyperlink r:id="rId30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https://media.prosv.ru/content/item/reader/7857/</w:t>
              </w:r>
            </w:hyperlink>
          </w:p>
        </w:tc>
      </w:tr>
      <w:tr w:rsidR="006E3CC8" w14:paraId="5A6F6DD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960F383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76AA7AE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декоративного </w:t>
            </w: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искусства в жизни древнего общества. Древний Египет: выполняем эскизы на темы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11AF95CE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812C047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671F5D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92AF5C5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0236F3E" w14:textId="77777777" w:rsidR="006E3CC8" w:rsidRDefault="0068420C">
            <w:pPr>
              <w:spacing w:after="0"/>
              <w:ind w:left="135"/>
            </w:pPr>
            <w:hyperlink r:id="rId31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https://media.prosv.ru/content/item/reader/7857/</w:t>
              </w:r>
            </w:hyperlink>
          </w:p>
        </w:tc>
      </w:tr>
      <w:tr w:rsidR="006E3CC8" w14:paraId="17E6D367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FD5ECE1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ED65C7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древнего общества. Древний Египет (продолжение). Завершение работы по темам «Алебастровая ваза», «Ювелирные украшения», «Маска фараона»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A666ED1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56B61480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23D64C5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84F8D1E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EE5908B" w14:textId="77777777" w:rsidR="006E3CC8" w:rsidRDefault="0068420C">
            <w:pPr>
              <w:spacing w:after="0"/>
              <w:ind w:left="135"/>
            </w:pPr>
            <w:hyperlink r:id="rId32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https://media.prosv.ru/content/item/reader/7857/</w:t>
              </w:r>
            </w:hyperlink>
          </w:p>
        </w:tc>
      </w:tr>
      <w:tr w:rsidR="006E3CC8" w14:paraId="2AE0EE5B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0D48E505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086B90C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человеке: выполняем коллективную работу «Бал во дворце» (интерьер)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B75DF19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FC7E79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88CD13B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D43A623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498787" w14:textId="77777777" w:rsidR="006E3CC8" w:rsidRDefault="0068420C">
            <w:pPr>
              <w:spacing w:after="0"/>
              <w:ind w:left="135"/>
            </w:pPr>
            <w:hyperlink r:id="rId33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https://media.prosv.ru/content/item/reader/7857/</w:t>
              </w:r>
            </w:hyperlink>
          </w:p>
        </w:tc>
      </w:tr>
      <w:tr w:rsidR="006E3CC8" w14:paraId="643B34B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224E843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EF0598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Одежда говорит о человеке (продолжение 1): изображение фигур людей в костюмах </w:t>
            </w: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для коллективной работы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8B654FC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5E72D4D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00C1B014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8C9F39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AC50AC7" w14:textId="77777777" w:rsidR="006E3CC8" w:rsidRDefault="0068420C">
            <w:pPr>
              <w:spacing w:after="0"/>
              <w:ind w:left="135"/>
            </w:pPr>
            <w:hyperlink r:id="rId34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https://media.prosv.ru/content/item/reader/7857/</w:t>
              </w:r>
            </w:hyperlink>
          </w:p>
        </w:tc>
      </w:tr>
      <w:tr w:rsidR="006E3CC8" w14:paraId="376D3786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E615BEE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81091BB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Одежда говорит о человеке (продолжение 2): завершаем коллективную работу «Бал во дворце»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EB3655B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3445DA1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0C8AFD9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E0EE0D1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BD36241" w14:textId="77777777" w:rsidR="006E3CC8" w:rsidRDefault="0068420C">
            <w:pPr>
              <w:spacing w:after="0"/>
              <w:ind w:left="135"/>
            </w:pPr>
            <w:hyperlink r:id="rId35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https://media.prosv.ru/content/item/reader/7857/</w:t>
              </w:r>
            </w:hyperlink>
          </w:p>
        </w:tc>
      </w:tr>
      <w:tr w:rsidR="006E3CC8" w14:paraId="758E9A3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3F7D656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E68619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эмблемы: создаем композицию эскиза герба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7B33370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0C93F08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383ECC0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71E493B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FEC4137" w14:textId="77777777" w:rsidR="006E3CC8" w:rsidRDefault="0068420C">
            <w:pPr>
              <w:spacing w:after="0"/>
              <w:ind w:left="135"/>
            </w:pPr>
            <w:hyperlink r:id="rId36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https://media.prosv.ru/content/item/reader/7857/</w:t>
              </w:r>
            </w:hyperlink>
          </w:p>
        </w:tc>
      </w:tr>
      <w:tr w:rsidR="006E3CC8" w14:paraId="7FE50F9E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7ABF3BDE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68B8A6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О чем рассказывают нам гербы и эмблемы (продолжение): создаем эскиз герба в цвете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D807BAA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75150DE8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3C385E0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EF3C14F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84BD2DC" w14:textId="77777777" w:rsidR="006E3CC8" w:rsidRDefault="0068420C">
            <w:pPr>
              <w:spacing w:after="0"/>
              <w:ind w:left="135"/>
            </w:pPr>
            <w:hyperlink r:id="rId37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https://media.prosv.ru/content/item/reader/7857/</w:t>
              </w:r>
            </w:hyperlink>
          </w:p>
        </w:tc>
      </w:tr>
      <w:tr w:rsidR="006E3CC8" w14:paraId="058F56D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1952E77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244DB2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Роль декоративного искусства в жизни человека и общества: определяем роль декоративно-прикладного искусства в жизни современного человека и обобщаем материалы по теме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42C55D90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28A3241F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15AD85B1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CEE9544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7E133DC" w14:textId="77777777" w:rsidR="006E3CC8" w:rsidRDefault="0068420C">
            <w:pPr>
              <w:spacing w:after="0"/>
              <w:ind w:left="135"/>
            </w:pPr>
            <w:hyperlink r:id="rId38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https://media.prosv.ru/content/item/reader/7857/</w:t>
              </w:r>
            </w:hyperlink>
          </w:p>
        </w:tc>
      </w:tr>
      <w:tr w:rsidR="006E3CC8" w14:paraId="5F71C851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670245DF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D3F73D2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Современное выставочное пространство: выполняем проект эскиза панно для школьного пространства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664B2A23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6C9C5B4D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456789F7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0249F46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07FF1268" w14:textId="77777777" w:rsidR="006E3CC8" w:rsidRDefault="0068420C">
            <w:pPr>
              <w:spacing w:after="0"/>
              <w:ind w:left="135"/>
            </w:pPr>
            <w:hyperlink r:id="rId39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https://media.prosv.ru/content/item/reader/7857/</w:t>
              </w:r>
            </w:hyperlink>
          </w:p>
        </w:tc>
      </w:tr>
      <w:tr w:rsidR="006E3CC8" w14:paraId="0D2392A8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B1EAF88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340C1A8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Лоскутная аппликация, или коллаж: выполняем практическую работу по созданию лоскутной аппликации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76522E48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9C681B5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5F6AD8D7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210D9303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20CDAAF1" w14:textId="77777777" w:rsidR="006E3CC8" w:rsidRDefault="0068420C">
            <w:pPr>
              <w:spacing w:after="0"/>
              <w:ind w:left="135"/>
            </w:pPr>
            <w:hyperlink r:id="rId40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https://media.prosv.ru/content/item/reader/7857/</w:t>
              </w:r>
            </w:hyperlink>
          </w:p>
        </w:tc>
      </w:tr>
      <w:tr w:rsidR="006E3CC8" w14:paraId="3216A6E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8BDE5DD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82816EB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Витраж в оформлении интерьера школы: выполняем коллективную практическую работу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50401B9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15C2F392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306E7F3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6AFD5328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136C055E" w14:textId="77777777" w:rsidR="006E3CC8" w:rsidRDefault="0068420C">
            <w:pPr>
              <w:spacing w:after="0"/>
              <w:ind w:left="135"/>
            </w:pPr>
            <w:hyperlink r:id="rId41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https://media.prosv.ru/content/item/reader/7857/</w:t>
              </w:r>
            </w:hyperlink>
          </w:p>
        </w:tc>
      </w:tr>
      <w:tr w:rsidR="006E3CC8" w14:paraId="3FEA423A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2A0E2897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C37EA90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декоративные вазы: выполняем практическую работу по изготовлению декоративной вазы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082EA1FC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0008E3D8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701977C9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1C153B35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758D11A1" w14:textId="77777777" w:rsidR="006E3CC8" w:rsidRDefault="0068420C">
            <w:pPr>
              <w:spacing w:after="0"/>
              <w:ind w:left="135"/>
            </w:pPr>
            <w:hyperlink r:id="rId42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https://media.prosv.ru/content/item/reader/7857/</w:t>
              </w:r>
            </w:hyperlink>
          </w:p>
        </w:tc>
      </w:tr>
      <w:tr w:rsidR="006E3CC8" w14:paraId="4A15FB85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18FB84E9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426B052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Декоративные игрушки из мочала: выполняем </w:t>
            </w: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коллективную работу в материале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B46ECD0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AF7DC27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1C58FEC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332F1CB6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316D5300" w14:textId="77777777" w:rsidR="006E3CC8" w:rsidRDefault="0068420C">
            <w:pPr>
              <w:spacing w:after="0"/>
              <w:ind w:left="135"/>
            </w:pPr>
            <w:hyperlink r:id="rId43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https://media.prosv.ru/content/item/reader/7857/</w:t>
              </w:r>
            </w:hyperlink>
          </w:p>
        </w:tc>
      </w:tr>
      <w:tr w:rsidR="006E3CC8" w14:paraId="2F32CF5D" w14:textId="77777777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14:paraId="485EF2F6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D9B9271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Декоративные куклы: выполняем практическую работу по изготовлению куклы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14:paraId="544DF967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4E65C41A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3120F190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14:paraId="57DFEC2A" w14:textId="77777777" w:rsidR="006E3CC8" w:rsidRDefault="006E3CC8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14:paraId="4473F2B4" w14:textId="77777777" w:rsidR="006E3CC8" w:rsidRDefault="0068420C">
            <w:pPr>
              <w:spacing w:after="0"/>
              <w:ind w:left="135"/>
            </w:pPr>
            <w:hyperlink r:id="rId44">
              <w:r w:rsidR="0018271F">
                <w:rPr>
                  <w:rFonts w:ascii="Times New Roman" w:hAnsi="Times New Roman"/>
                  <w:color w:val="0000FF"/>
                  <w:u w:val="single"/>
                </w:rPr>
                <w:t>https://media.prosv.ru/content/item/reader/7857/</w:t>
              </w:r>
            </w:hyperlink>
          </w:p>
        </w:tc>
      </w:tr>
      <w:tr w:rsidR="006E3CC8" w14:paraId="0B58EC2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49F2CF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14:paraId="6EF4C8BC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14:paraId="3FC5D6D3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14:paraId="23CF2051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C1777B9" w14:textId="77777777" w:rsidR="006E3CC8" w:rsidRDefault="006E3CC8"/>
        </w:tc>
      </w:tr>
    </w:tbl>
    <w:p w14:paraId="6D69000A" w14:textId="77777777" w:rsidR="006E3CC8" w:rsidRDefault="006E3CC8">
      <w:pPr>
        <w:sectPr w:rsidR="006E3C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0337857" w14:textId="77777777" w:rsidR="006E3CC8" w:rsidRDefault="001827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27"/>
        <w:gridCol w:w="2581"/>
        <w:gridCol w:w="989"/>
        <w:gridCol w:w="1841"/>
        <w:gridCol w:w="1910"/>
        <w:gridCol w:w="1347"/>
        <w:gridCol w:w="4645"/>
      </w:tblGrid>
      <w:tr w:rsidR="006E3CC8" w14:paraId="1BD0610F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19C936D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ED06CC6" w14:textId="77777777" w:rsidR="006E3CC8" w:rsidRDefault="006E3CC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E9E044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34D6B24" w14:textId="77777777" w:rsidR="006E3CC8" w:rsidRDefault="006E3C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C142723" w14:textId="77777777" w:rsidR="006E3CC8" w:rsidRDefault="001827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C2E2222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0E069F1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C4CF222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EF1C2F0" w14:textId="77777777" w:rsidR="006E3CC8" w:rsidRDefault="006E3CC8">
            <w:pPr>
              <w:spacing w:after="0"/>
              <w:ind w:left="135"/>
            </w:pPr>
          </w:p>
        </w:tc>
      </w:tr>
      <w:tr w:rsidR="006E3CC8" w14:paraId="2E267CF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4283745" w14:textId="77777777" w:rsidR="006E3CC8" w:rsidRDefault="006E3C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5DD1C19" w14:textId="77777777" w:rsidR="006E3CC8" w:rsidRDefault="006E3CC8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8BB03D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FF50719" w14:textId="77777777" w:rsidR="006E3CC8" w:rsidRDefault="006E3CC8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1E3C80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103BBFD" w14:textId="77777777" w:rsidR="006E3CC8" w:rsidRDefault="006E3CC8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74FA950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661F11B7" w14:textId="77777777" w:rsidR="006E3CC8" w:rsidRDefault="006E3C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0F78766" w14:textId="77777777" w:rsidR="006E3CC8" w:rsidRDefault="006E3C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3123FCD" w14:textId="77777777" w:rsidR="006E3CC8" w:rsidRDefault="006E3CC8"/>
        </w:tc>
      </w:tr>
      <w:tr w:rsidR="006E3CC8" w14:paraId="224B49D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594828C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D60E988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Пространственные искусства. Художественные материалы: выполняем пробы различных живописных и графических материалов и инструментов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9EBFAD9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D0314CC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41B844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46E099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230387" w14:textId="77777777" w:rsidR="006E3CC8" w:rsidRDefault="0018271F">
            <w:pPr>
              <w:spacing w:after="0"/>
              <w:ind w:left="135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Виртуальная экскурсия: Виртуальный тур по экспозиции Главного здания ГМИИ им.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Пушкина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2022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</w:tr>
      <w:tr w:rsidR="006E3CC8" w14:paraId="1D111CB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D5D1B0B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7E34F96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Рисунок — основа изобразительного творчества: зарисовки с натуры осенних трав, ягод, листьев; зарисовки письменных принадлежностей. Линия и ее выразительные возможности. Ритм линий: изображаем в графике разное настроение, или </w:t>
            </w: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травы на ветру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70F81F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6EB93CE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69217CF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A82F19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23B630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E3CC8" w14:paraId="29B3E3F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4867031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48AE2FE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Пятно как средство выражения. Ритм пятен: рисуем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F32DFEB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C53CAB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B56786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51861A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926831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E3CC8" w:rsidRPr="0068420C" w14:paraId="33A6ACC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3E1F9F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B50183C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Цвет. Основы </w:t>
            </w:r>
            <w:proofErr w:type="spellStart"/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: рисуем волшебный мир цветной страны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ABEB133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A0F807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A57D9D1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4C0662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A9DD2A4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РЭШ; Видео «Цвет. Основы </w:t>
            </w:r>
            <w:proofErr w:type="spellStart"/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цветоведения</w:t>
            </w:r>
            <w:proofErr w:type="spellEnd"/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proofErr w:type="spellEnd"/>
              <w:r w:rsidRPr="00182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82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uS</w:t>
              </w:r>
              <w:proofErr w:type="spellEnd"/>
              <w:r w:rsidRPr="00182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NUdfQ</w:t>
              </w:r>
              <w:proofErr w:type="spellEnd"/>
              <w:r w:rsidRPr="00182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E3CC8" w14:paraId="4D9E3FB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C3F27E9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EAD269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Цвет в произведениях живописи: создаем по воображению букет золотой осени на цветном фоне, передающего радостное настроение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496EBE5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E4A3A8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673A6C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392BA1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D4BBCFF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E3CC8" w:rsidRPr="0068420C" w14:paraId="3F72F70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AFEB7A7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8D864A6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изображения в скульптуре: создаем образ животного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09A0C20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CFD69C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68CDE1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FAEF4DA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5F41268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РЭШ; Видео «Изображение объёмного предмета на плоскости»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proofErr w:type="spellEnd"/>
              <w:r w:rsidRPr="00182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82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Bsdzt</w:t>
              </w:r>
              <w:proofErr w:type="spellEnd"/>
              <w:r w:rsidRPr="00182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micVQ</w:t>
              </w:r>
              <w:proofErr w:type="spellEnd"/>
            </w:hyperlink>
          </w:p>
        </w:tc>
      </w:tr>
      <w:tr w:rsidR="006E3CC8" w14:paraId="0C8B7E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7A7EF6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65738A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языка изображения: определяем роль изобразительного искусства в своей жизни и обобщаем материал, изученный </w:t>
            </w: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ранее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0E5C9C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303A098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34AB7B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8A3535E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C21425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E3CC8" w:rsidRPr="0068420C" w14:paraId="63886C2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E80AAAC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9206ED7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предметного мира: создаем натюрморт в технике аппликация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C48E63A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B51AC8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D15115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A207815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AAB9539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РЭШ; Натюрморт графическими материалами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182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82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tY</w:t>
              </w:r>
              <w:r w:rsidRPr="00182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ZmVnt</w:t>
              </w:r>
              <w:r w:rsidRPr="00182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</w:t>
              </w:r>
            </w:hyperlink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r w:rsidRPr="00182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82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KG</w:t>
              </w:r>
              <w:r w:rsidRPr="00182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aKMPzAY</w:t>
              </w:r>
            </w:hyperlink>
          </w:p>
        </w:tc>
      </w:tr>
      <w:tr w:rsidR="006E3CC8" w14:paraId="563C940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3A9A960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ED38ADD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форм окружающего мира: рисуем сосуды, животных, человека из разных геометрических фигур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830299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0777E8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8FCE55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EB5E8E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19758F5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E3CC8" w14:paraId="378970F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06E4DE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87182D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объема на плоскости и линейная перспектива: рисуем конус, призму, цилиндр, пирамиду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5B7562F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7208C4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C709D2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8D05CC3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836368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E3CC8" w:rsidRPr="0068420C" w14:paraId="67A7054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BF6197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F0F979F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Свет и тень: рисуем распределение света и тени на геометрических формах; драматический натюрморт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38B0B1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DF2894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248B08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F6A6DE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6C813F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РЭШ; Видео «Свет и тень»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2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youtu</w:t>
              </w:r>
              <w:proofErr w:type="spellEnd"/>
              <w:r w:rsidRPr="00182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182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</w:t>
              </w:r>
              <w:r w:rsidRPr="00182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BLc</w:t>
              </w:r>
              <w:proofErr w:type="spellEnd"/>
              <w:r w:rsidRPr="00182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BG</w:t>
              </w:r>
              <w:r w:rsidRPr="0018271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g</w:t>
              </w:r>
            </w:hyperlink>
          </w:p>
        </w:tc>
      </w:tr>
      <w:tr w:rsidR="006E3CC8" w14:paraId="39B9159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D8197BC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A6CA35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Натюрморт в графике: выполняем натюрморт в технике «эстампа», углем или </w:t>
            </w: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тушью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A834F5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C0495CF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F41B50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DC8A23B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0486EE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E3CC8" w14:paraId="631635D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C7E972E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F7A7834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Цвет в натюрморте: выполняем натюрморт в технике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8626172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412451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B1AD8FF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037081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EFFB6D7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E3CC8" w14:paraId="0B5F5F7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1D3E84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AF448FD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– главная тема в искусстве: собираем информацию о портрете в русском искусстве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8A0CF20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36E7D3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686464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E028E5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8DA77E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E3CC8" w14:paraId="38BA7E5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DF52FE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7FBB87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пропорции головы человека: создаем портрет в технике аппликации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4A2167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FF053D2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CC6C3E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614EE8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21CDF97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E3CC8" w14:paraId="7FCE967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58EC62C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5560A6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головы человека в пространстве: выполняем фотографии головы человека в разных ракурсах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6991E7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40F1D56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2E564F5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55EB018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C965F31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E3CC8" w14:paraId="01529F1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6E5D5F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C00C3C7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Портрет в скульптуре: выполняем портрет литературного героя из пластилина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6380F6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85724C6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22A9DBD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F24562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45CA5D4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E3CC8" w14:paraId="0B461AA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9AD1BFA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11726A1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Графический портретный рисунок: </w:t>
            </w: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выполняем портретные зарисовки и автопортрет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31C781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0BF719D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B764E07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9C5303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29664A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E3CC8" w14:paraId="08A7E15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7A00A5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776A59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Сатирические образы человека: создаем дружеский шарж или сатирический рисунок литературного героя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3798D9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EF7F5F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F61E60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BF831ED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BA01DE6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E3CC8" w14:paraId="01BCD12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B7D7A56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CB0F03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Образные возможности освещения в портрете: создаем в три цвета портреты человека - по свету и против света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0B8A6F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CA7B79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7EF9ED0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EAC3A7A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4C148B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E3CC8" w14:paraId="25E1047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3B03835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692135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Роль цвета в портрете: создаем портрет в цвете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E2BD19D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21521F7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C4E7D5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FEADD1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5F2A27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E3CC8" w14:paraId="6D7A38F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47625F2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9A9C65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Великие портретисты прошлого: выполняем 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D6E7C3F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2A16782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50CD246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7EB9E92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2F2A65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E3CC8" w14:paraId="27AA69D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4E902A7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A1771BE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Портрет в изобразительном искусстве ХХ века: выполняем </w:t>
            </w: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738540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ACBD293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5A21A7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4C9CBBF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C9A548C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E3CC8" w14:paraId="695824B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FABDF15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9A1162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Жанры в изобразительном искусстве: выполняем исследовательский проект «Мой любимый художник»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998D88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1D76556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F57604C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160519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CE607B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E3CC8" w14:paraId="178E0EE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84D4F2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3EA33AA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пространства: проводим исследование на тему «Правила перспективы «Сетка Альберти»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ACCBC07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562605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FD609D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7035DB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4CF1610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E3CC8" w14:paraId="0826307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FDE520A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FE2438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построения перспективы. Воздушная перспектива: создаем пейзаж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6C06957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E95DEC9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69096FD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3FD5D2D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EC452A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E3CC8" w14:paraId="04D266A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1E9874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CCB75B3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Пейзаж – большой мир: создаем контрастные романтические пейзажи «Дорога в большой мир» и «Путь реки»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46F52E2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DCB6F82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81AC09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B1BEFE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2F8FB6D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E3CC8" w14:paraId="6023155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B9F223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68AE2C8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настроения: </w:t>
            </w: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рисуем пейзаж с передачей утреннего или вечернего состояния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92B0A17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2F02E1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D8E2225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0C0A5F5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9AB6A8B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E3CC8" w14:paraId="0D83E38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CF75379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4A15C1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Пейзаж в русской живописи: рисуем пейзаж-настроение по произведениям русских поэтов о красоте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0319448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128212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14C662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60B48E9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9F8EC08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E3CC8" w14:paraId="0440A26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7BB4AE4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734D8CF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Пейзаж в графике: выполняем композицию на тему: «Весенний пейзаж» в технике </w:t>
            </w:r>
            <w:proofErr w:type="spellStart"/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граттажа</w:t>
            </w:r>
            <w:proofErr w:type="spellEnd"/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монотипии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6E37B9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5C625D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365F6E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3F7CA0A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40EBB9F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E3CC8" w14:paraId="0A4A4F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EA1E7A9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410D5E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Городской пейзаж: выполняем аппликации с графическими дорисовками «Наш город», «Улица моего детства»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EAABA39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6B6E5D6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19C2760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E9F3F2E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478F1E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E3CC8" w14:paraId="599C71A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FE0BC7A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AB7979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Поэзия повседневности: создаем графическую композицию «Повседневный быт людей» по мотивам </w:t>
            </w: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персидской миниатюры или египетского фриза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C5FF90B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8E1C58E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864B904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B1AC5E3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D2683D5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E3CC8" w14:paraId="46739DB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1C0BD07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A209993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Историческая картина: создаем композицию исторического жанра (сюжеты из истории России)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FB062B0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CC6BBF2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F253416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14C35E5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3BC3615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E3CC8" w14:paraId="35CB178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758157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EFD1FB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Библейские темы в изобразительном искусстве: собираем материал для композиции на тему: «Библейский сюжет»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55748D2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0919ACC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CEC5D46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C3261D" w14:textId="77777777" w:rsidR="006E3CC8" w:rsidRDefault="006E3CC8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399FEA7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</w:t>
            </w:r>
          </w:p>
        </w:tc>
      </w:tr>
      <w:tr w:rsidR="006E3CC8" w14:paraId="6D474C0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5234C3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2BBF08D0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C1E396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B44CB08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92DCE11" w14:textId="77777777" w:rsidR="006E3CC8" w:rsidRDefault="006E3CC8"/>
        </w:tc>
      </w:tr>
    </w:tbl>
    <w:p w14:paraId="633D5B86" w14:textId="77777777" w:rsidR="006E3CC8" w:rsidRDefault="006E3CC8">
      <w:pPr>
        <w:sectPr w:rsidR="006E3C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3ED0490" w14:textId="77777777" w:rsidR="006E3CC8" w:rsidRDefault="0018271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340"/>
        <w:gridCol w:w="1316"/>
        <w:gridCol w:w="1841"/>
        <w:gridCol w:w="1910"/>
        <w:gridCol w:w="1347"/>
        <w:gridCol w:w="2221"/>
      </w:tblGrid>
      <w:tr w:rsidR="006E3CC8" w14:paraId="775EE0E2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6D4DCD4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F28AD05" w14:textId="77777777" w:rsidR="006E3CC8" w:rsidRDefault="006E3CC8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828A55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901BFD6" w14:textId="77777777" w:rsidR="006E3CC8" w:rsidRDefault="006E3CC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29503A" w14:textId="77777777" w:rsidR="006E3CC8" w:rsidRDefault="0018271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F7B8F5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347F5A75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BE10F9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A9DEB75" w14:textId="77777777" w:rsidR="006E3CC8" w:rsidRDefault="006E3CC8">
            <w:pPr>
              <w:spacing w:after="0"/>
              <w:ind w:left="135"/>
            </w:pPr>
          </w:p>
        </w:tc>
      </w:tr>
      <w:tr w:rsidR="006E3CC8" w14:paraId="37DC941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E64833" w14:textId="77777777" w:rsidR="006E3CC8" w:rsidRDefault="006E3C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6C7703" w14:textId="77777777" w:rsidR="006E3CC8" w:rsidRDefault="006E3CC8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A1E878F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04327C8" w14:textId="77777777" w:rsidR="006E3CC8" w:rsidRDefault="006E3CC8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B59EB4A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3A4423C" w14:textId="77777777" w:rsidR="006E3CC8" w:rsidRDefault="006E3CC8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F8DD528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5F3745CF" w14:textId="77777777" w:rsidR="006E3CC8" w:rsidRDefault="006E3CC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67DEDB7" w14:textId="77777777" w:rsidR="006E3CC8" w:rsidRDefault="006E3CC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156551" w14:textId="77777777" w:rsidR="006E3CC8" w:rsidRDefault="006E3CC8"/>
        </w:tc>
      </w:tr>
      <w:tr w:rsidR="006E3CC8" w14:paraId="5DDC75B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42B0583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17F386D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Архитектура и дизайн – конструктивные виды искусства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8A46C2A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6D6546F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772039D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C0156FB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A72B6D2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11F9740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D9E09F5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2F0F995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1A3B374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0283951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22B9989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DAE170E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AB73858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4D6C1AC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9E49472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1FAED5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Прямые линии и организация пространства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782FDEA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753E05B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7D3080E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5E8EAD0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384EC59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1A416F4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74C154A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CD99F49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композиционного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3C08078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B0D6A57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CB550E9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2EDFB86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ED70756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34DD563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B5692BD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3485359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Свободные формы: линии и тоновые пятна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8B24C62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B291747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26EEA2A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41A3244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C07087B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5B5436E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A413574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2AC62D5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изобразительный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композиции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A5847FD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7CEA11C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D076DBE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109B8D5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D04C708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7B94F01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8CC04B4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5DD48BA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Логотип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53BF185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7AD4F04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EBCFBCF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315063F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89D74C1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08EF110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BCBBCB6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2134C7C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Основы дизайна и макетирования плаката, открытки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96A1DFE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70D774F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AA6E9F7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06A8186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0F7AE86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39D0B2F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66D811D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1FF1AE0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«Проектирование книги /журнала»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2B6E3BB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D4B6D66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1B0D4A0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7D9A742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3F28477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2B1E3C8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66E1FDF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9C970B3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От плоскостного изображения к объемному макету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FF54FD4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10458D2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ED06433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BA0F8A8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9700FE3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7282A1F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205B2D5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FAA6566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Взаимосвязь объектов в архитектурном макете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700F9F4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B82083D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682FD14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A33B7EB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D236912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06DE403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88B828E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B1C398F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Здание как сочетание различных объёмных форм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4D8F0BA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197D7E0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9419114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3678AE6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6488334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60FFD8C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752BED9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C705323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Важнейшие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здания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C324A6B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05DC982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9084382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D12D6C6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6C65034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79D5225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22BDD66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7D9781B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Вещь как сочетание объемов и образа времени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CE18CC8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3E2C0EE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D103012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110F291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23657DB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692B2DA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093F270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6C850BC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Роль и значение материала в конструкции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DCE0FEC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5458496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6FC3CA4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5AF4AB9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0D291AB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4F8090A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8825188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A7E924A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формотворчестве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4BF1073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0E6F774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7AFD14B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EFCEDE7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83FB7F2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21B5BBA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23A83C1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9DD4D37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Обзор развития образно-стилевого языка архитектуры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9E82978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A8BCF6B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0A0E1C9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702B26A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D83508B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261207F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3EC3F92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94F9856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прошлого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D93DBFA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C6B03A0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076EA11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CFE58F4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4A76D20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3B67B59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CC96AED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617BCCB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Пути развития современной архитектуры и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7B2A884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BF791AA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39C0C10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4878B77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EFE4346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09D68E0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4AF1211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B54DB56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«Образ современного города и архитектурного стиля будущего»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16F3ED2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3C9CA31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F5E93B7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A55AC1F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3B8F688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1C79528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712AAF6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23556BD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Проектирование дизайна объектов городской среды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34D736B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D5192EE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D7EA41B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E6A8304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730F6D0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606A37B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560752F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07C9259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Дизайн пространственно-предметной среды интерьера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60726FE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B6F9CC4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3DDD168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FB78A8E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F4B2228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77C02D2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5E74F00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5CE9AB3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архитектурно-ландшафтного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пространства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211ADDB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B476288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C9BC92F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F81D861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356E5F1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141F7ED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2924DBA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1BC908A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Интерьеры общественных зданий. Роль вещи в образно-стилевом решении интервьюера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A01F246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7B82FBC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00C2400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CCDF2A2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3E21A81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2A85F58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751A585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247A7A0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1F66378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452AADD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271C9F0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25CCB02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CE50F39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6AC4B55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028B3E0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48979EE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Дизайн-проект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территории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парка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9178C7C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7752F89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5AD8758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D2DF603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743B007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11D72B6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76D984F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278D01C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Функционально-архитектурная </w:t>
            </w: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планировка своего жилища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FD4B1F7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DBC2ADF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6C57432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0076B13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7A36143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13D2770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6A7AF6F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A01F995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Проект организации пространства и среды жилой комнаты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8D0B52C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9C35657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5D41D06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56A4BB7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9E791D6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0A754CB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C2C97BE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5C60BD9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 интерьере частного дома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9C143AC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64DEE08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6B18CDD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475B999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35E0F14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775097C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10C7872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6758C32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Мода и культура. Стиль в одежде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69051C0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99D08B2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8635542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5CA681E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1092802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55A0D39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9DBE9A9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49FEB1C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Композиционно-конструктивные принципы дизайна одежды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60B6E88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F9C3DAF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7F73A2B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27F4410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762D561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3B75248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5E2212C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F1F5C3E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Дизайн современной одежды: творческие эскизы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1228666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48AC2A8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A5A8B70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EA40A73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631B18D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636B317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807DCCA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0ADE144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Грим и причёска в практике дизайна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9A7A3CE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F43CEDC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76395AB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27184BF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7FE5763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7AE0655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2548E49" w14:textId="77777777" w:rsidR="006E3CC8" w:rsidRDefault="0018271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0E35A97" w14:textId="77777777" w:rsidR="006E3CC8" w:rsidRDefault="0018271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Имидж-дизайн</w:t>
            </w:r>
            <w:proofErr w:type="spellEnd"/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D17250D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BF54788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BC5DDC8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0DA3665" w14:textId="77777777" w:rsidR="006E3CC8" w:rsidRDefault="006E3CC8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E659A61" w14:textId="77777777" w:rsidR="006E3CC8" w:rsidRDefault="0018271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РЭШ, СИРИУС</w:t>
            </w:r>
          </w:p>
        </w:tc>
      </w:tr>
      <w:tr w:rsidR="006E3CC8" w14:paraId="6F77501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D9C75E1" w14:textId="77777777" w:rsidR="006E3CC8" w:rsidRPr="0018271F" w:rsidRDefault="0018271F">
            <w:pPr>
              <w:spacing w:after="0"/>
              <w:ind w:left="135"/>
              <w:rPr>
                <w:lang w:val="ru-RU"/>
              </w:rPr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4662DFED" w14:textId="77777777" w:rsidR="006E3CC8" w:rsidRDefault="0018271F">
            <w:pPr>
              <w:spacing w:after="0"/>
              <w:ind w:left="135"/>
              <w:jc w:val="center"/>
            </w:pPr>
            <w:r w:rsidRPr="001827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A3560DC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CD1C8FD" w14:textId="77777777" w:rsidR="006E3CC8" w:rsidRDefault="0018271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7186F6C" w14:textId="77777777" w:rsidR="006E3CC8" w:rsidRDefault="006E3CC8"/>
        </w:tc>
      </w:tr>
    </w:tbl>
    <w:p w14:paraId="4F482B44" w14:textId="77777777" w:rsidR="006E3CC8" w:rsidRDefault="006E3CC8">
      <w:pPr>
        <w:sectPr w:rsidR="006E3C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B0B070" w14:textId="77777777" w:rsidR="006E3CC8" w:rsidRDefault="006E3CC8">
      <w:pPr>
        <w:sectPr w:rsidR="006E3CC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7B6D7F44" w14:textId="77777777" w:rsidR="006E3CC8" w:rsidRDefault="0018271F">
      <w:pPr>
        <w:spacing w:after="0"/>
        <w:ind w:left="120"/>
      </w:pPr>
      <w:bookmarkStart w:id="11" w:name="block-10457612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14:paraId="32B857F4" w14:textId="77777777" w:rsidR="006E3CC8" w:rsidRDefault="0018271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14:paraId="6512F60B" w14:textId="77777777" w:rsidR="006E3CC8" w:rsidRDefault="0018271F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14:paraId="2375EC00" w14:textId="77777777" w:rsidR="006E3CC8" w:rsidRPr="0018271F" w:rsidRDefault="0018271F">
      <w:pPr>
        <w:spacing w:after="0" w:line="480" w:lineRule="auto"/>
        <w:ind w:left="120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​‌• Горяева Н.А., Островская О.В. / Под ред. 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 xml:space="preserve"> Б.М. Изобразительное искусство. Декоративно-прикладное искусство в жизни человека. 5 класс;</w:t>
      </w:r>
      <w:r w:rsidRPr="0018271F">
        <w:rPr>
          <w:sz w:val="28"/>
          <w:lang w:val="ru-RU"/>
        </w:rPr>
        <w:br/>
      </w:r>
      <w:r w:rsidRPr="0018271F">
        <w:rPr>
          <w:rFonts w:ascii="Times New Roman" w:hAnsi="Times New Roman"/>
          <w:color w:val="000000"/>
          <w:sz w:val="28"/>
          <w:lang w:val="ru-RU"/>
        </w:rPr>
        <w:t xml:space="preserve"> • 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 xml:space="preserve"> Л.А. / Под ред. 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 xml:space="preserve"> Б.М. Изобразительное искусство. Искусство в жизни человека. 6 класс;</w:t>
      </w:r>
      <w:r w:rsidRPr="0018271F">
        <w:rPr>
          <w:sz w:val="28"/>
          <w:lang w:val="ru-RU"/>
        </w:rPr>
        <w:br/>
      </w:r>
      <w:r w:rsidRPr="0018271F">
        <w:rPr>
          <w:rFonts w:ascii="Times New Roman" w:hAnsi="Times New Roman"/>
          <w:color w:val="000000"/>
          <w:sz w:val="28"/>
          <w:lang w:val="ru-RU"/>
        </w:rPr>
        <w:t xml:space="preserve"> • Питерских А.С., Гуров Г.Е. / Под ред. 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 xml:space="preserve"> Б.М. Изобразительное искусство. Дизайн и архитектура в жизни человека. 7 класс;</w:t>
      </w:r>
      <w:r w:rsidRPr="0018271F">
        <w:rPr>
          <w:sz w:val="28"/>
          <w:lang w:val="ru-RU"/>
        </w:rPr>
        <w:br/>
      </w:r>
      <w:r w:rsidRPr="0018271F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искусство. Твоя мастерская. Рабочая тетрадь. 5 класс;</w:t>
      </w:r>
      <w:r w:rsidRPr="0018271F">
        <w:rPr>
          <w:sz w:val="28"/>
          <w:lang w:val="ru-RU"/>
        </w:rPr>
        <w:br/>
      </w:r>
      <w:r w:rsidRPr="0018271F">
        <w:rPr>
          <w:rFonts w:ascii="Times New Roman" w:hAnsi="Times New Roman"/>
          <w:color w:val="000000"/>
          <w:sz w:val="28"/>
          <w:lang w:val="ru-RU"/>
        </w:rPr>
        <w:t xml:space="preserve"> • 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 xml:space="preserve"> Л.А. / Под ред. 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 xml:space="preserve"> Б.М. Изобразительное искусство. Твоя мастерская. Рабочая тетрадь. 6 класс.</w:t>
      </w:r>
      <w:r w:rsidRPr="0018271F">
        <w:rPr>
          <w:sz w:val="28"/>
          <w:lang w:val="ru-RU"/>
        </w:rPr>
        <w:br/>
      </w:r>
      <w:bookmarkStart w:id="12" w:name="6dd35848-e36b-4acb-b5c4-2cdb1dad2998"/>
      <w:bookmarkEnd w:id="12"/>
      <w:r w:rsidRPr="0018271F">
        <w:rPr>
          <w:rFonts w:ascii="Times New Roman" w:hAnsi="Times New Roman"/>
          <w:color w:val="000000"/>
          <w:sz w:val="28"/>
          <w:lang w:val="ru-RU"/>
        </w:rPr>
        <w:t>‌</w:t>
      </w:r>
    </w:p>
    <w:p w14:paraId="7DEB73F8" w14:textId="77777777" w:rsidR="006E3CC8" w:rsidRPr="0018271F" w:rsidRDefault="0018271F">
      <w:pPr>
        <w:spacing w:after="0"/>
        <w:ind w:left="120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​</w:t>
      </w:r>
    </w:p>
    <w:p w14:paraId="4CCCE53B" w14:textId="77777777" w:rsidR="006E3CC8" w:rsidRPr="0018271F" w:rsidRDefault="0018271F">
      <w:pPr>
        <w:spacing w:after="0" w:line="480" w:lineRule="auto"/>
        <w:ind w:left="120"/>
        <w:rPr>
          <w:lang w:val="ru-RU"/>
        </w:rPr>
      </w:pPr>
      <w:r w:rsidRPr="0018271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B82F740" w14:textId="77777777" w:rsidR="006E3CC8" w:rsidRPr="0018271F" w:rsidRDefault="0018271F">
      <w:pPr>
        <w:spacing w:after="0" w:line="480" w:lineRule="auto"/>
        <w:ind w:left="120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 xml:space="preserve">​‌• Изобразительное искусство. Сборник примерных рабочих программ. Предметная линия учебников под редакцией Б.М. 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 xml:space="preserve">. 1–4 классы. Предметная линия учебников под редакцией Б.М. 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>. 5–8 классы: учебное пособие для общеобразовательных организаций;</w:t>
      </w:r>
      <w:r w:rsidRPr="0018271F">
        <w:rPr>
          <w:sz w:val="28"/>
          <w:lang w:val="ru-RU"/>
        </w:rPr>
        <w:br/>
      </w:r>
      <w:r w:rsidRPr="0018271F">
        <w:rPr>
          <w:rFonts w:ascii="Times New Roman" w:hAnsi="Times New Roman"/>
          <w:color w:val="000000"/>
          <w:sz w:val="28"/>
          <w:lang w:val="ru-RU"/>
        </w:rPr>
        <w:t xml:space="preserve"> • Горяева Н.А., Островская О.В. / Под ред. 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 xml:space="preserve"> Б.М. Изобразительное искусство. Декоративно-прикладное искусство в жизни человека. 5 класс;</w:t>
      </w:r>
      <w:r w:rsidRPr="0018271F">
        <w:rPr>
          <w:sz w:val="28"/>
          <w:lang w:val="ru-RU"/>
        </w:rPr>
        <w:br/>
      </w:r>
      <w:r w:rsidRPr="0018271F">
        <w:rPr>
          <w:rFonts w:ascii="Times New Roman" w:hAnsi="Times New Roman"/>
          <w:color w:val="000000"/>
          <w:sz w:val="28"/>
          <w:lang w:val="ru-RU"/>
        </w:rPr>
        <w:lastRenderedPageBreak/>
        <w:t xml:space="preserve"> • 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 xml:space="preserve"> Л.А. / Под ред. 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 xml:space="preserve"> Б.М. Изобразительное искусство. Искусство в жизни человека. 6 класс;</w:t>
      </w:r>
      <w:r w:rsidRPr="0018271F">
        <w:rPr>
          <w:sz w:val="28"/>
          <w:lang w:val="ru-RU"/>
        </w:rPr>
        <w:br/>
      </w:r>
      <w:r w:rsidRPr="0018271F">
        <w:rPr>
          <w:rFonts w:ascii="Times New Roman" w:hAnsi="Times New Roman"/>
          <w:color w:val="000000"/>
          <w:sz w:val="28"/>
          <w:lang w:val="ru-RU"/>
        </w:rPr>
        <w:t xml:space="preserve"> • Питерских А.С., Гуров Г.Е. / Под ред. 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 xml:space="preserve"> Б.М. Изобразительное искусство. Дизайн и архитектура в жизни человека. 7 класс;</w:t>
      </w:r>
      <w:r w:rsidRPr="0018271F">
        <w:rPr>
          <w:sz w:val="28"/>
          <w:lang w:val="ru-RU"/>
        </w:rPr>
        <w:br/>
      </w:r>
      <w:r w:rsidRPr="0018271F">
        <w:rPr>
          <w:rFonts w:ascii="Times New Roman" w:hAnsi="Times New Roman"/>
          <w:color w:val="000000"/>
          <w:sz w:val="28"/>
          <w:lang w:val="ru-RU"/>
        </w:rPr>
        <w:t xml:space="preserve"> • Изобразительное искусство. Твоя мастерская. Рабочая тетрадь. 5 класс;</w:t>
      </w:r>
      <w:r w:rsidRPr="0018271F">
        <w:rPr>
          <w:sz w:val="28"/>
          <w:lang w:val="ru-RU"/>
        </w:rPr>
        <w:br/>
      </w:r>
      <w:r w:rsidRPr="0018271F">
        <w:rPr>
          <w:rFonts w:ascii="Times New Roman" w:hAnsi="Times New Roman"/>
          <w:color w:val="000000"/>
          <w:sz w:val="28"/>
          <w:lang w:val="ru-RU"/>
        </w:rPr>
        <w:t xml:space="preserve"> • 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Неменская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 xml:space="preserve"> Л.А. / Под ред. </w:t>
      </w:r>
      <w:proofErr w:type="spellStart"/>
      <w:r w:rsidRPr="0018271F">
        <w:rPr>
          <w:rFonts w:ascii="Times New Roman" w:hAnsi="Times New Roman"/>
          <w:color w:val="000000"/>
          <w:sz w:val="28"/>
          <w:lang w:val="ru-RU"/>
        </w:rPr>
        <w:t>Неменского</w:t>
      </w:r>
      <w:proofErr w:type="spellEnd"/>
      <w:r w:rsidRPr="0018271F">
        <w:rPr>
          <w:rFonts w:ascii="Times New Roman" w:hAnsi="Times New Roman"/>
          <w:color w:val="000000"/>
          <w:sz w:val="28"/>
          <w:lang w:val="ru-RU"/>
        </w:rPr>
        <w:t xml:space="preserve"> Б.М. Изобразительное искусство. Твоя мастерская. Рабочая тетрадь. 6 класс.</w:t>
      </w:r>
      <w:r w:rsidRPr="0018271F">
        <w:rPr>
          <w:sz w:val="28"/>
          <w:lang w:val="ru-RU"/>
        </w:rPr>
        <w:br/>
      </w:r>
      <w:bookmarkStart w:id="13" w:name="27f88a84-cde6-45cc-9a12-309dd9b67dab"/>
      <w:bookmarkEnd w:id="13"/>
      <w:r w:rsidRPr="0018271F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A5444E5" w14:textId="77777777" w:rsidR="006E3CC8" w:rsidRPr="0018271F" w:rsidRDefault="006E3CC8">
      <w:pPr>
        <w:spacing w:after="0"/>
        <w:ind w:left="120"/>
        <w:rPr>
          <w:lang w:val="ru-RU"/>
        </w:rPr>
      </w:pPr>
    </w:p>
    <w:p w14:paraId="2DE3B55F" w14:textId="77777777" w:rsidR="006E3CC8" w:rsidRPr="0018271F" w:rsidRDefault="0018271F">
      <w:pPr>
        <w:spacing w:after="0" w:line="480" w:lineRule="auto"/>
        <w:ind w:left="120"/>
        <w:rPr>
          <w:lang w:val="ru-RU"/>
        </w:rPr>
      </w:pPr>
      <w:r w:rsidRPr="0018271F">
        <w:rPr>
          <w:rFonts w:ascii="Times New Roman" w:hAnsi="Times New Roman"/>
          <w:color w:val="000000"/>
          <w:sz w:val="28"/>
          <w:lang w:val="ru-RU"/>
        </w:rPr>
        <w:t>​</w:t>
      </w:r>
      <w:r w:rsidRPr="0018271F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e2d6e2bf-4893-4145-be02-d49817b4b26f"/>
      <w:r w:rsidRPr="0018271F">
        <w:rPr>
          <w:rFonts w:ascii="Times New Roman" w:hAnsi="Times New Roman"/>
          <w:color w:val="000000"/>
          <w:sz w:val="28"/>
          <w:lang w:val="ru-RU"/>
        </w:rPr>
        <w:t xml:space="preserve"> </w:t>
      </w:r>
      <w:bookmarkEnd w:id="14"/>
      <w:r w:rsidRPr="0018271F">
        <w:rPr>
          <w:rFonts w:ascii="Times New Roman" w:hAnsi="Times New Roman"/>
          <w:color w:val="333333"/>
          <w:sz w:val="28"/>
          <w:lang w:val="ru-RU"/>
        </w:rPr>
        <w:t>‌</w:t>
      </w:r>
      <w:r w:rsidRPr="0018271F">
        <w:rPr>
          <w:rFonts w:ascii="Times New Roman" w:hAnsi="Times New Roman"/>
          <w:color w:val="000000"/>
          <w:sz w:val="28"/>
          <w:lang w:val="ru-RU"/>
        </w:rPr>
        <w:t>​</w:t>
      </w:r>
    </w:p>
    <w:p w14:paraId="13B1CF7C" w14:textId="77777777" w:rsidR="006E3CC8" w:rsidRPr="0018271F" w:rsidRDefault="006E3CC8">
      <w:pPr>
        <w:rPr>
          <w:lang w:val="ru-RU"/>
        </w:rPr>
        <w:sectPr w:rsidR="006E3CC8" w:rsidRPr="0018271F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14:paraId="277196F3" w14:textId="77777777" w:rsidR="0018271F" w:rsidRPr="0018271F" w:rsidRDefault="0018271F">
      <w:pPr>
        <w:rPr>
          <w:lang w:val="ru-RU"/>
        </w:rPr>
      </w:pPr>
    </w:p>
    <w:sectPr w:rsidR="0018271F" w:rsidRPr="0018271F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D69"/>
    <w:multiLevelType w:val="multilevel"/>
    <w:tmpl w:val="968603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A52ACD"/>
    <w:multiLevelType w:val="multilevel"/>
    <w:tmpl w:val="783295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673A41"/>
    <w:multiLevelType w:val="multilevel"/>
    <w:tmpl w:val="1D36E1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F67BC7"/>
    <w:multiLevelType w:val="multilevel"/>
    <w:tmpl w:val="86C6CA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B79299C"/>
    <w:multiLevelType w:val="multilevel"/>
    <w:tmpl w:val="2362B1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AA2A46"/>
    <w:multiLevelType w:val="multilevel"/>
    <w:tmpl w:val="E0EA09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D917234"/>
    <w:multiLevelType w:val="multilevel"/>
    <w:tmpl w:val="2D8A94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6E3CC8"/>
    <w:rsid w:val="0018271F"/>
    <w:rsid w:val="0068420C"/>
    <w:rsid w:val="006E3CC8"/>
    <w:rsid w:val="007369AA"/>
    <w:rsid w:val="00AB0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5DB12"/>
  <w15:docId w15:val="{8C0DF8BF-E8EE-40C6-B3DB-4005E46A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736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369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ia.prosv.ru/content/item/reader/7857/" TargetMode="External"/><Relationship Id="rId18" Type="http://schemas.openxmlformats.org/officeDocument/2006/relationships/hyperlink" Target="https://media.prosv.ru/content/item/reader/7857/" TargetMode="External"/><Relationship Id="rId26" Type="http://schemas.openxmlformats.org/officeDocument/2006/relationships/hyperlink" Target="https://media.prosv.ru/content/item/reader/7857/" TargetMode="External"/><Relationship Id="rId39" Type="http://schemas.openxmlformats.org/officeDocument/2006/relationships/hyperlink" Target="https://media.prosv.ru/content/item/reader/785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dia.prosv.ru/content/item/reader/7857/" TargetMode="External"/><Relationship Id="rId34" Type="http://schemas.openxmlformats.org/officeDocument/2006/relationships/hyperlink" Target="https://media.prosv.ru/content/item/reader/7857/" TargetMode="External"/><Relationship Id="rId42" Type="http://schemas.openxmlformats.org/officeDocument/2006/relationships/hyperlink" Target="https://media.prosv.ru/content/item/reader/7857/" TargetMode="External"/><Relationship Id="rId47" Type="http://schemas.openxmlformats.org/officeDocument/2006/relationships/hyperlink" Target="https://youtu.be/7tY5ZmVnt4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media.prosv.ru/content/item/reader/7857" TargetMode="External"/><Relationship Id="rId12" Type="http://schemas.openxmlformats.org/officeDocument/2006/relationships/hyperlink" Target="https://media.prosv.ru/content/item/reader/7857/" TargetMode="External"/><Relationship Id="rId17" Type="http://schemas.openxmlformats.org/officeDocument/2006/relationships/hyperlink" Target="https://media.prosv.ru/content/item/reader/7857/" TargetMode="External"/><Relationship Id="rId25" Type="http://schemas.openxmlformats.org/officeDocument/2006/relationships/hyperlink" Target="https://media.prosv.ru/content/item/reader/7857/" TargetMode="External"/><Relationship Id="rId33" Type="http://schemas.openxmlformats.org/officeDocument/2006/relationships/hyperlink" Target="https://media.prosv.ru/content/item/reader/7857/" TargetMode="External"/><Relationship Id="rId38" Type="http://schemas.openxmlformats.org/officeDocument/2006/relationships/hyperlink" Target="https://media.prosv.ru/content/item/reader/7857/" TargetMode="External"/><Relationship Id="rId46" Type="http://schemas.openxmlformats.org/officeDocument/2006/relationships/hyperlink" Target="https://youtu.be/Bsdzt2micVQ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dia.prosv.ru/content/item/reader/7857/" TargetMode="External"/><Relationship Id="rId20" Type="http://schemas.openxmlformats.org/officeDocument/2006/relationships/hyperlink" Target="https://media.prosv.ru/content/item/reader/7857/" TargetMode="External"/><Relationship Id="rId29" Type="http://schemas.openxmlformats.org/officeDocument/2006/relationships/hyperlink" Target="https://media.prosv.ru/content/item/reader/7857/" TargetMode="External"/><Relationship Id="rId41" Type="http://schemas.openxmlformats.org/officeDocument/2006/relationships/hyperlink" Target="https://media.prosv.ru/content/item/reader/785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dia.prosv.ru/content/item/reader/7857" TargetMode="External"/><Relationship Id="rId11" Type="http://schemas.openxmlformats.org/officeDocument/2006/relationships/hyperlink" Target="https://media.prosv.ru/content/item/reader/7857/" TargetMode="External"/><Relationship Id="rId24" Type="http://schemas.openxmlformats.org/officeDocument/2006/relationships/hyperlink" Target="https://media.prosv.ru/content/item/reader/7857/" TargetMode="External"/><Relationship Id="rId32" Type="http://schemas.openxmlformats.org/officeDocument/2006/relationships/hyperlink" Target="https://media.prosv.ru/content/item/reader/7857/" TargetMode="External"/><Relationship Id="rId37" Type="http://schemas.openxmlformats.org/officeDocument/2006/relationships/hyperlink" Target="https://media.prosv.ru/content/item/reader/7857/" TargetMode="External"/><Relationship Id="rId40" Type="http://schemas.openxmlformats.org/officeDocument/2006/relationships/hyperlink" Target="https://media.prosv.ru/content/item/reader/7857/" TargetMode="External"/><Relationship Id="rId45" Type="http://schemas.openxmlformats.org/officeDocument/2006/relationships/hyperlink" Target="https://youtu.be/_uS5NUdfQ2E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media.prosv.ru/content/item/reader/7857/" TargetMode="External"/><Relationship Id="rId23" Type="http://schemas.openxmlformats.org/officeDocument/2006/relationships/hyperlink" Target="https://media.prosv.ru/content/item/reader/7857/" TargetMode="External"/><Relationship Id="rId28" Type="http://schemas.openxmlformats.org/officeDocument/2006/relationships/hyperlink" Target="https://media.prosv.ru/content/item/reader/7857/" TargetMode="External"/><Relationship Id="rId36" Type="http://schemas.openxmlformats.org/officeDocument/2006/relationships/hyperlink" Target="https://media.prosv.ru/content/item/reader/7857/" TargetMode="External"/><Relationship Id="rId49" Type="http://schemas.openxmlformats.org/officeDocument/2006/relationships/hyperlink" Target="https://youtu.be/ko_BLc0BG3g" TargetMode="External"/><Relationship Id="rId10" Type="http://schemas.openxmlformats.org/officeDocument/2006/relationships/hyperlink" Target="https://media.prosv.ru/content/item/reader/7857" TargetMode="External"/><Relationship Id="rId19" Type="http://schemas.openxmlformats.org/officeDocument/2006/relationships/hyperlink" Target="https://media.prosv.ru/content/item/reader/7857/" TargetMode="External"/><Relationship Id="rId31" Type="http://schemas.openxmlformats.org/officeDocument/2006/relationships/hyperlink" Target="https://media.prosv.ru/content/item/reader/7857/" TargetMode="External"/><Relationship Id="rId44" Type="http://schemas.openxmlformats.org/officeDocument/2006/relationships/hyperlink" Target="https://media.prosv.ru/content/item/reader/785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dia.prosv.ru/content/item/reader/7857" TargetMode="External"/><Relationship Id="rId14" Type="http://schemas.openxmlformats.org/officeDocument/2006/relationships/hyperlink" Target="https://media.prosv.ru/content/item/reader/7857/" TargetMode="External"/><Relationship Id="rId22" Type="http://schemas.openxmlformats.org/officeDocument/2006/relationships/hyperlink" Target="https://media.prosv.ru/content/item/reader/7857/" TargetMode="External"/><Relationship Id="rId27" Type="http://schemas.openxmlformats.org/officeDocument/2006/relationships/hyperlink" Target="https://media.prosv.ru/content/item/reader/7857/" TargetMode="External"/><Relationship Id="rId30" Type="http://schemas.openxmlformats.org/officeDocument/2006/relationships/hyperlink" Target="https://media.prosv.ru/content/item/reader/7857/" TargetMode="External"/><Relationship Id="rId35" Type="http://schemas.openxmlformats.org/officeDocument/2006/relationships/hyperlink" Target="https://media.prosv.ru/content/item/reader/7857/" TargetMode="External"/><Relationship Id="rId43" Type="http://schemas.openxmlformats.org/officeDocument/2006/relationships/hyperlink" Target="https://media.prosv.ru/content/item/reader/7857/" TargetMode="External"/><Relationship Id="rId48" Type="http://schemas.openxmlformats.org/officeDocument/2006/relationships/hyperlink" Target="https://youtu.be/KG99aKMPzAY" TargetMode="External"/><Relationship Id="rId8" Type="http://schemas.openxmlformats.org/officeDocument/2006/relationships/hyperlink" Target="https://media.prosv.ru/content/item/reader/7857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67</Pages>
  <Words>14030</Words>
  <Characters>79975</Characters>
  <Application>Microsoft Office Word</Application>
  <DocSecurity>0</DocSecurity>
  <Lines>666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cp:lastPrinted>2023-10-02T15:49:00Z</cp:lastPrinted>
  <dcterms:created xsi:type="dcterms:W3CDTF">2023-09-12T10:19:00Z</dcterms:created>
  <dcterms:modified xsi:type="dcterms:W3CDTF">2023-10-14T16:33:00Z</dcterms:modified>
</cp:coreProperties>
</file>